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4F" w:rsidRDefault="002A574F" w:rsidP="009F4249">
      <w:pPr>
        <w:spacing w:after="120" w:line="240" w:lineRule="auto"/>
        <w:jc w:val="center"/>
        <w:outlineLvl w:val="0"/>
        <w:rPr>
          <w:rFonts w:ascii="Garamond" w:eastAsia="Times New Roman" w:hAnsi="Garamond" w:cs="Times New Roman"/>
          <w:bCs/>
          <w:i/>
          <w:spacing w:val="-15"/>
          <w:kern w:val="36"/>
          <w:sz w:val="48"/>
          <w:szCs w:val="24"/>
        </w:rPr>
      </w:pPr>
    </w:p>
    <w:p w:rsidR="009F4249" w:rsidRPr="009F4249" w:rsidRDefault="009F4249" w:rsidP="009F4249">
      <w:pPr>
        <w:spacing w:after="120" w:line="240" w:lineRule="auto"/>
        <w:jc w:val="center"/>
        <w:outlineLvl w:val="0"/>
        <w:rPr>
          <w:rFonts w:ascii="Garamond" w:eastAsia="Times New Roman" w:hAnsi="Garamond" w:cs="Times New Roman"/>
          <w:bCs/>
          <w:i/>
          <w:spacing w:val="-15"/>
          <w:kern w:val="36"/>
          <w:sz w:val="48"/>
          <w:szCs w:val="24"/>
        </w:rPr>
      </w:pPr>
      <w:bookmarkStart w:id="0" w:name="_GoBack"/>
      <w:r w:rsidRPr="009F4249">
        <w:rPr>
          <w:rFonts w:ascii="Garamond" w:eastAsia="Times New Roman" w:hAnsi="Garamond" w:cs="Times New Roman"/>
          <w:bCs/>
          <w:i/>
          <w:spacing w:val="-15"/>
          <w:kern w:val="36"/>
          <w:sz w:val="48"/>
          <w:szCs w:val="24"/>
        </w:rPr>
        <w:t>Religion and Science</w:t>
      </w:r>
    </w:p>
    <w:p w:rsidR="009F4249" w:rsidRPr="009F4249" w:rsidRDefault="009F4249" w:rsidP="009F4249">
      <w:pPr>
        <w:spacing w:after="120" w:line="240" w:lineRule="auto"/>
        <w:jc w:val="center"/>
        <w:rPr>
          <w:rFonts w:ascii="Garamond" w:eastAsia="Times New Roman" w:hAnsi="Garamond" w:cs="Segoe UI"/>
          <w:bCs/>
          <w:spacing w:val="15"/>
          <w:sz w:val="36"/>
          <w:szCs w:val="24"/>
        </w:rPr>
      </w:pPr>
      <w:r w:rsidRPr="009F4249">
        <w:rPr>
          <w:rFonts w:ascii="Garamond" w:eastAsia="Times New Roman" w:hAnsi="Garamond" w:cs="Segoe UI"/>
          <w:bCs/>
          <w:spacing w:val="15"/>
          <w:sz w:val="36"/>
          <w:szCs w:val="24"/>
        </w:rPr>
        <w:t>By Alfred North Whitehead</w:t>
      </w:r>
    </w:p>
    <w:p w:rsidR="009F4249" w:rsidRDefault="009F4249" w:rsidP="009F4249">
      <w:pPr>
        <w:spacing w:after="120" w:line="240" w:lineRule="auto"/>
        <w:jc w:val="center"/>
        <w:rPr>
          <w:rFonts w:ascii="Garamond" w:eastAsia="Times New Roman" w:hAnsi="Garamond" w:cs="Times New Roman"/>
          <w:sz w:val="24"/>
          <w:szCs w:val="24"/>
        </w:rPr>
      </w:pPr>
      <w:r w:rsidRPr="009F4249">
        <w:rPr>
          <w:rFonts w:ascii="Garamond" w:eastAsia="Times New Roman" w:hAnsi="Garamond" w:cs="Times New Roman"/>
          <w:i/>
          <w:sz w:val="24"/>
          <w:szCs w:val="24"/>
        </w:rPr>
        <w:t>The Atlantic,</w:t>
      </w:r>
      <w:r w:rsidRPr="009F4249">
        <w:rPr>
          <w:rFonts w:ascii="Garamond" w:eastAsia="Times New Roman" w:hAnsi="Garamond" w:cs="Times New Roman"/>
          <w:sz w:val="24"/>
          <w:szCs w:val="24"/>
        </w:rPr>
        <w:t xml:space="preserve"> August 1925</w:t>
      </w:r>
    </w:p>
    <w:bookmarkEnd w:id="0"/>
    <w:p w:rsidR="009F4249" w:rsidRDefault="00B71D48" w:rsidP="009F4249">
      <w:pPr>
        <w:spacing w:after="120" w:line="240" w:lineRule="auto"/>
        <w:jc w:val="center"/>
        <w:rPr>
          <w:rFonts w:ascii="Garamond" w:eastAsia="Times New Roman" w:hAnsi="Garamond" w:cs="Times New Roman"/>
          <w:spacing w:val="-4"/>
          <w:sz w:val="24"/>
          <w:szCs w:val="24"/>
        </w:rPr>
      </w:pPr>
      <w:r>
        <w:rPr>
          <w:rFonts w:ascii="Garamond" w:eastAsia="Times New Roman" w:hAnsi="Garamond" w:cs="Times New Roman"/>
          <w:spacing w:val="-4"/>
          <w:sz w:val="24"/>
          <w:szCs w:val="24"/>
        </w:rPr>
        <w:t>“</w:t>
      </w:r>
      <w:r w:rsidR="009F4249" w:rsidRPr="009F4249">
        <w:rPr>
          <w:rFonts w:ascii="Garamond" w:eastAsia="Times New Roman" w:hAnsi="Garamond" w:cs="Times New Roman"/>
          <w:spacing w:val="-4"/>
          <w:sz w:val="24"/>
          <w:szCs w:val="24"/>
        </w:rPr>
        <w:t>Religion will not regain its old power until it can face change in t</w:t>
      </w:r>
      <w:r>
        <w:rPr>
          <w:rFonts w:ascii="Garamond" w:eastAsia="Times New Roman" w:hAnsi="Garamond" w:cs="Times New Roman"/>
          <w:spacing w:val="-4"/>
          <w:sz w:val="24"/>
          <w:szCs w:val="24"/>
        </w:rPr>
        <w:t xml:space="preserve">he same spirit as </w:t>
      </w:r>
      <w:proofErr w:type="gramStart"/>
      <w:r>
        <w:rPr>
          <w:rFonts w:ascii="Garamond" w:eastAsia="Times New Roman" w:hAnsi="Garamond" w:cs="Times New Roman"/>
          <w:spacing w:val="-4"/>
          <w:sz w:val="24"/>
          <w:szCs w:val="24"/>
        </w:rPr>
        <w:t>does</w:t>
      </w:r>
      <w:proofErr w:type="gramEnd"/>
      <w:r>
        <w:rPr>
          <w:rFonts w:ascii="Garamond" w:eastAsia="Times New Roman" w:hAnsi="Garamond" w:cs="Times New Roman"/>
          <w:spacing w:val="-4"/>
          <w:sz w:val="24"/>
          <w:szCs w:val="24"/>
        </w:rPr>
        <w:t xml:space="preserve"> science.”</w:t>
      </w:r>
    </w:p>
    <w:p w:rsidR="009F4249" w:rsidRPr="009F4249" w:rsidRDefault="009F4249" w:rsidP="009F4249">
      <w:pPr>
        <w:spacing w:after="120" w:line="240" w:lineRule="auto"/>
        <w:jc w:val="center"/>
        <w:rPr>
          <w:rFonts w:ascii="Garamond" w:eastAsia="Times New Roman" w:hAnsi="Garamond" w:cs="Times New Roman"/>
          <w:sz w:val="24"/>
          <w:szCs w:val="24"/>
        </w:rPr>
      </w:pPr>
      <w:r w:rsidRPr="009F4249">
        <w:rPr>
          <w:rFonts w:ascii="Garamond" w:eastAsia="Times New Roman" w:hAnsi="Garamond" w:cs="Times New Roman"/>
          <w:bCs/>
          <w:sz w:val="24"/>
          <w:szCs w:val="24"/>
        </w:rPr>
        <w:t>I</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36"/>
          <w:szCs w:val="24"/>
        </w:rPr>
        <w:t>T</w:t>
      </w:r>
      <w:r w:rsidRPr="009F4249">
        <w:rPr>
          <w:rFonts w:ascii="Garamond" w:eastAsia="Times New Roman" w:hAnsi="Garamond" w:cs="Times New Roman"/>
          <w:sz w:val="24"/>
          <w:szCs w:val="24"/>
        </w:rPr>
        <w:t>he difficulty in approaching the question of the relation between Religion and Science is that its elucidation requires that we have in our minds some clear idea of what we mean by eithe</w:t>
      </w:r>
      <w:r w:rsidR="00B71D48">
        <w:rPr>
          <w:rFonts w:ascii="Garamond" w:eastAsia="Times New Roman" w:hAnsi="Garamond" w:cs="Times New Roman"/>
          <w:sz w:val="24"/>
          <w:szCs w:val="24"/>
        </w:rPr>
        <w:t>r of the terms, ‘religion’ and ‘</w:t>
      </w:r>
      <w:r w:rsidRPr="009F4249">
        <w:rPr>
          <w:rFonts w:ascii="Garamond" w:eastAsia="Times New Roman" w:hAnsi="Garamond" w:cs="Times New Roman"/>
          <w:sz w:val="24"/>
          <w:szCs w:val="24"/>
        </w:rPr>
        <w:t>science.</w:t>
      </w:r>
      <w:r w:rsidR="00B71D48">
        <w:rPr>
          <w:rFonts w:ascii="Garamond" w:eastAsia="Times New Roman" w:hAnsi="Garamond" w:cs="Times New Roman"/>
          <w:sz w:val="24"/>
          <w:szCs w:val="24"/>
        </w:rPr>
        <w:t>’</w:t>
      </w:r>
      <w:r w:rsidRPr="009F4249">
        <w:rPr>
          <w:rFonts w:ascii="Garamond" w:eastAsia="Times New Roman" w:hAnsi="Garamond" w:cs="Times New Roman"/>
          <w:sz w:val="24"/>
          <w:szCs w:val="24"/>
        </w:rPr>
        <w:t xml:space="preserve"> </w:t>
      </w:r>
      <w:proofErr w:type="gramStart"/>
      <w:r w:rsidRPr="009F4249">
        <w:rPr>
          <w:rFonts w:ascii="Garamond" w:eastAsia="Times New Roman" w:hAnsi="Garamond" w:cs="Times New Roman"/>
          <w:sz w:val="24"/>
          <w:szCs w:val="24"/>
        </w:rPr>
        <w:t>Also</w:t>
      </w:r>
      <w:proofErr w:type="gramEnd"/>
      <w:r w:rsidRPr="009F4249">
        <w:rPr>
          <w:rFonts w:ascii="Garamond" w:eastAsia="Times New Roman" w:hAnsi="Garamond" w:cs="Times New Roman"/>
          <w:sz w:val="24"/>
          <w:szCs w:val="24"/>
        </w:rPr>
        <w:t xml:space="preserve"> I wish to speak in the most general way possible, and to keep in the background any comparison of particular creeds, scientific or religious. We have to understand the type of </w:t>
      </w:r>
      <w:proofErr w:type="gramStart"/>
      <w:r w:rsidRPr="009F4249">
        <w:rPr>
          <w:rFonts w:ascii="Garamond" w:eastAsia="Times New Roman" w:hAnsi="Garamond" w:cs="Times New Roman"/>
          <w:sz w:val="24"/>
          <w:szCs w:val="24"/>
        </w:rPr>
        <w:t>connection which</w:t>
      </w:r>
      <w:proofErr w:type="gramEnd"/>
      <w:r w:rsidRPr="009F4249">
        <w:rPr>
          <w:rFonts w:ascii="Garamond" w:eastAsia="Times New Roman" w:hAnsi="Garamond" w:cs="Times New Roman"/>
          <w:sz w:val="24"/>
          <w:szCs w:val="24"/>
        </w:rPr>
        <w:t xml:space="preserve"> exists between the two spheres, and then to draw some definite conclusions respecting the existing situation which at present confronts the world.</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The </w:t>
      </w:r>
      <w:r w:rsidRPr="009F4249">
        <w:rPr>
          <w:rFonts w:ascii="Garamond" w:eastAsia="Times New Roman" w:hAnsi="Garamond" w:cs="Times New Roman"/>
          <w:iCs/>
          <w:sz w:val="24"/>
          <w:szCs w:val="24"/>
        </w:rPr>
        <w:t>conflict</w:t>
      </w:r>
      <w:r w:rsidRPr="009F4249">
        <w:rPr>
          <w:rFonts w:ascii="Garamond" w:eastAsia="Times New Roman" w:hAnsi="Garamond" w:cs="Times New Roman"/>
          <w:sz w:val="24"/>
          <w:szCs w:val="24"/>
        </w:rPr>
        <w:t xml:space="preserve"> between religion and science is what naturally occurs to our minds when we think of this subject. It seems as though, during the last half-century, the results of science and the beliefs of religion had come into a position of frank disagreement, from </w:t>
      </w:r>
      <w:proofErr w:type="gramStart"/>
      <w:r w:rsidRPr="009F4249">
        <w:rPr>
          <w:rFonts w:ascii="Garamond" w:eastAsia="Times New Roman" w:hAnsi="Garamond" w:cs="Times New Roman"/>
          <w:sz w:val="24"/>
          <w:szCs w:val="24"/>
        </w:rPr>
        <w:t>which</w:t>
      </w:r>
      <w:proofErr w:type="gramEnd"/>
      <w:r w:rsidRPr="009F4249">
        <w:rPr>
          <w:rFonts w:ascii="Garamond" w:eastAsia="Times New Roman" w:hAnsi="Garamond" w:cs="Times New Roman"/>
          <w:sz w:val="24"/>
          <w:szCs w:val="24"/>
        </w:rPr>
        <w:t xml:space="preserve"> there can be no escape, except by abandoning either the clear teaching of science or the clear teaching of religion. </w:t>
      </w:r>
      <w:proofErr w:type="gramStart"/>
      <w:r w:rsidRPr="009F4249">
        <w:rPr>
          <w:rFonts w:ascii="Garamond" w:eastAsia="Times New Roman" w:hAnsi="Garamond" w:cs="Times New Roman"/>
          <w:sz w:val="24"/>
          <w:szCs w:val="24"/>
        </w:rPr>
        <w:t>This conclusion has been urged by controversialists on either side</w:t>
      </w:r>
      <w:proofErr w:type="gramEnd"/>
      <w:r w:rsidRPr="009F4249">
        <w:rPr>
          <w:rFonts w:ascii="Garamond" w:eastAsia="Times New Roman" w:hAnsi="Garamond" w:cs="Times New Roman"/>
          <w:sz w:val="24"/>
          <w:szCs w:val="24"/>
        </w:rPr>
        <w:t>. Not by all controversialists, of course, but by those trenchant intellects which every controversy calls out into the open.</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 distress of sensitive minds, and the zeal for truth, and the sense of the importance of the issues, must command our sincerest sympathy. When we consider what religion is for </w:t>
      </w:r>
      <w:proofErr w:type="gramStart"/>
      <w:r w:rsidRPr="009F4249">
        <w:rPr>
          <w:rFonts w:ascii="Garamond" w:eastAsia="Times New Roman" w:hAnsi="Garamond" w:cs="Times New Roman"/>
          <w:sz w:val="24"/>
          <w:szCs w:val="24"/>
        </w:rPr>
        <w:t>mankind,</w:t>
      </w:r>
      <w:proofErr w:type="gramEnd"/>
      <w:r w:rsidRPr="009F4249">
        <w:rPr>
          <w:rFonts w:ascii="Garamond" w:eastAsia="Times New Roman" w:hAnsi="Garamond" w:cs="Times New Roman"/>
          <w:sz w:val="24"/>
          <w:szCs w:val="24"/>
        </w:rPr>
        <w:t xml:space="preserve"> and what science is, it is no exaggeration to say that the future course of history depends upon the decision of this generation as to the relations between them. We have here the two strongest general forces (apart from the mere impulse of the various senses) which influence men, and they seem to be set one against the other — the force of our religious intuitions, and the force of our impulse to accurate observation and logical deduction.</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A great English </w:t>
      </w:r>
      <w:proofErr w:type="gramStart"/>
      <w:r w:rsidRPr="009F4249">
        <w:rPr>
          <w:rFonts w:ascii="Garamond" w:eastAsia="Times New Roman" w:hAnsi="Garamond" w:cs="Times New Roman"/>
          <w:sz w:val="24"/>
          <w:szCs w:val="24"/>
        </w:rPr>
        <w:t>statesman</w:t>
      </w:r>
      <w:proofErr w:type="gramEnd"/>
      <w:r w:rsidRPr="009F4249">
        <w:rPr>
          <w:rFonts w:ascii="Garamond" w:eastAsia="Times New Roman" w:hAnsi="Garamond" w:cs="Times New Roman"/>
          <w:sz w:val="24"/>
          <w:szCs w:val="24"/>
        </w:rPr>
        <w:t xml:space="preserve"> once advised his countrymen to use largescale maps as a preservative against alarms, panics, and general misunderstanding of the true relations between nations. In the same way, in dealing with the clash between permanent elements of human nature, it is well to map our history on a large scale, and to disengage ourselves from our immediate absorption in the present conflicts. When we do this, we immediately discover two great facts. In the first place, there has always been a conflict between religion and science; and in the second place, both religion and science have always been in a state of continual development. In the early days of </w:t>
      </w:r>
      <w:proofErr w:type="gramStart"/>
      <w:r w:rsidRPr="009F4249">
        <w:rPr>
          <w:rFonts w:ascii="Garamond" w:eastAsia="Times New Roman" w:hAnsi="Garamond" w:cs="Times New Roman"/>
          <w:sz w:val="24"/>
          <w:szCs w:val="24"/>
        </w:rPr>
        <w:t>Christianity</w:t>
      </w:r>
      <w:proofErr w:type="gramEnd"/>
      <w:r w:rsidRPr="009F4249">
        <w:rPr>
          <w:rFonts w:ascii="Garamond" w:eastAsia="Times New Roman" w:hAnsi="Garamond" w:cs="Times New Roman"/>
          <w:sz w:val="24"/>
          <w:szCs w:val="24"/>
        </w:rPr>
        <w:t xml:space="preserve"> there was a general belief among Christians that the world was coming to an end in the lifetime of people then living. We can make only indirect inferences as to how far this belief </w:t>
      </w:r>
      <w:proofErr w:type="gramStart"/>
      <w:r w:rsidRPr="009F4249">
        <w:rPr>
          <w:rFonts w:ascii="Garamond" w:eastAsia="Times New Roman" w:hAnsi="Garamond" w:cs="Times New Roman"/>
          <w:sz w:val="24"/>
          <w:szCs w:val="24"/>
        </w:rPr>
        <w:t>was authoritatively proclaimed</w:t>
      </w:r>
      <w:proofErr w:type="gramEnd"/>
      <w:r w:rsidRPr="009F4249">
        <w:rPr>
          <w:rFonts w:ascii="Garamond" w:eastAsia="Times New Roman" w:hAnsi="Garamond" w:cs="Times New Roman"/>
          <w:sz w:val="24"/>
          <w:szCs w:val="24"/>
        </w:rPr>
        <w:t xml:space="preserve">; but it is certain that it was widely held, and that it formed an impressive part of the popular religious doctrine. The belief proved itself to be mistaken, and Christian doctrine adjusted itself to the change. Again, in the early Church, individual theologians very confidently deduced from the Bible opinions concerning the nature of the physical universe. In the year A.D. 535, a monk </w:t>
      </w:r>
      <w:r w:rsidRPr="009F4249">
        <w:rPr>
          <w:rFonts w:ascii="Garamond" w:eastAsia="Times New Roman" w:hAnsi="Garamond" w:cs="Times New Roman"/>
          <w:sz w:val="24"/>
          <w:szCs w:val="24"/>
        </w:rPr>
        <w:lastRenderedPageBreak/>
        <w:t xml:space="preserve">named Cosmas wrote a </w:t>
      </w:r>
      <w:proofErr w:type="gramStart"/>
      <w:r w:rsidRPr="009F4249">
        <w:rPr>
          <w:rFonts w:ascii="Garamond" w:eastAsia="Times New Roman" w:hAnsi="Garamond" w:cs="Times New Roman"/>
          <w:sz w:val="24"/>
          <w:szCs w:val="24"/>
        </w:rPr>
        <w:t>book which</w:t>
      </w:r>
      <w:proofErr w:type="gramEnd"/>
      <w:r w:rsidRPr="009F4249">
        <w:rPr>
          <w:rFonts w:ascii="Garamond" w:eastAsia="Times New Roman" w:hAnsi="Garamond" w:cs="Times New Roman"/>
          <w:sz w:val="24"/>
          <w:szCs w:val="24"/>
        </w:rPr>
        <w:t xml:space="preserve"> he entitled </w:t>
      </w:r>
      <w:r w:rsidRPr="009F4249">
        <w:rPr>
          <w:rFonts w:ascii="Garamond" w:eastAsia="Times New Roman" w:hAnsi="Garamond" w:cs="Times New Roman"/>
          <w:iCs/>
          <w:sz w:val="24"/>
          <w:szCs w:val="24"/>
        </w:rPr>
        <w:t>Christian Topography</w:t>
      </w:r>
      <w:r w:rsidRPr="009F4249">
        <w:rPr>
          <w:rFonts w:ascii="Garamond" w:eastAsia="Times New Roman" w:hAnsi="Garamond" w:cs="Times New Roman"/>
          <w:sz w:val="24"/>
          <w:szCs w:val="24"/>
        </w:rPr>
        <w:t xml:space="preserve">. He was a traveled man who had visited India and Ethiopia; and finally he lived in a monastery at Alexandria, which was then a great </w:t>
      </w:r>
      <w:proofErr w:type="spellStart"/>
      <w:r w:rsidRPr="009F4249">
        <w:rPr>
          <w:rFonts w:ascii="Garamond" w:eastAsia="Times New Roman" w:hAnsi="Garamond" w:cs="Times New Roman"/>
          <w:sz w:val="24"/>
          <w:szCs w:val="24"/>
        </w:rPr>
        <w:t>centre</w:t>
      </w:r>
      <w:proofErr w:type="spellEnd"/>
      <w:r w:rsidRPr="009F4249">
        <w:rPr>
          <w:rFonts w:ascii="Garamond" w:eastAsia="Times New Roman" w:hAnsi="Garamond" w:cs="Times New Roman"/>
          <w:sz w:val="24"/>
          <w:szCs w:val="24"/>
        </w:rPr>
        <w:t xml:space="preserve"> of culture. In this book, basing himself upon the direct meaning of Biblical texts as construed by him in a literal fashion, he denied the existence of the antipodes, and asserted that the world is a fiat parallelogram whose length is double its breadth.</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In the seventeenth century </w:t>
      </w:r>
      <w:proofErr w:type="gramStart"/>
      <w:r w:rsidRPr="009F4249">
        <w:rPr>
          <w:rFonts w:ascii="Garamond" w:eastAsia="Times New Roman" w:hAnsi="Garamond" w:cs="Times New Roman"/>
          <w:sz w:val="24"/>
          <w:szCs w:val="24"/>
        </w:rPr>
        <w:t>the doctrine of the motion of the earth was condemned by a Catholic tribunal</w:t>
      </w:r>
      <w:proofErr w:type="gramEnd"/>
      <w:r w:rsidRPr="009F4249">
        <w:rPr>
          <w:rFonts w:ascii="Garamond" w:eastAsia="Times New Roman" w:hAnsi="Garamond" w:cs="Times New Roman"/>
          <w:sz w:val="24"/>
          <w:szCs w:val="24"/>
        </w:rPr>
        <w:t xml:space="preserve">. A hundred years ago the extension of time demanded by geological science distressed religious people, Protestant and Catholic. </w:t>
      </w:r>
      <w:proofErr w:type="gramStart"/>
      <w:r w:rsidRPr="009F4249">
        <w:rPr>
          <w:rFonts w:ascii="Garamond" w:eastAsia="Times New Roman" w:hAnsi="Garamond" w:cs="Times New Roman"/>
          <w:sz w:val="24"/>
          <w:szCs w:val="24"/>
        </w:rPr>
        <w:t>And</w:t>
      </w:r>
      <w:proofErr w:type="gramEnd"/>
      <w:r w:rsidRPr="009F4249">
        <w:rPr>
          <w:rFonts w:ascii="Garamond" w:eastAsia="Times New Roman" w:hAnsi="Garamond" w:cs="Times New Roman"/>
          <w:sz w:val="24"/>
          <w:szCs w:val="24"/>
        </w:rPr>
        <w:t xml:space="preserve"> to-day the doctrine of evolution is an equal stumbling block. These are only a few instances illustrating a general fact.</w:t>
      </w:r>
    </w:p>
    <w:p w:rsidR="009F4249" w:rsidRPr="009F4249" w:rsidRDefault="009F4249" w:rsidP="009F4249">
      <w:pPr>
        <w:spacing w:after="120" w:line="240" w:lineRule="auto"/>
        <w:rPr>
          <w:rFonts w:ascii="Garamond" w:eastAsia="Times New Roman" w:hAnsi="Garamond" w:cs="Times New Roman"/>
          <w:sz w:val="24"/>
          <w:szCs w:val="24"/>
        </w:rPr>
      </w:pP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all our ideas will be in a wrong perspective if we think that this recurring perplexity was confined to contradictions between religion and science, and that in these controversies religion was always wrong and science always right. The </w:t>
      </w:r>
      <w:proofErr w:type="gramStart"/>
      <w:r w:rsidRPr="009F4249">
        <w:rPr>
          <w:rFonts w:ascii="Garamond" w:eastAsia="Times New Roman" w:hAnsi="Garamond" w:cs="Times New Roman"/>
          <w:sz w:val="24"/>
          <w:szCs w:val="24"/>
        </w:rPr>
        <w:t>true facts</w:t>
      </w:r>
      <w:proofErr w:type="gramEnd"/>
      <w:r w:rsidRPr="009F4249">
        <w:rPr>
          <w:rFonts w:ascii="Garamond" w:eastAsia="Times New Roman" w:hAnsi="Garamond" w:cs="Times New Roman"/>
          <w:sz w:val="24"/>
          <w:szCs w:val="24"/>
        </w:rPr>
        <w:t xml:space="preserve"> of the case are very much more complex, and refuse to be summarized in these simple terms.</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Theology itself exhibits exactly the same character of gradual development, arising from an aspect of conflict between its own proper ideas. This fact is a commonplace to theologians, but </w:t>
      </w:r>
      <w:proofErr w:type="gramStart"/>
      <w:r w:rsidRPr="009F4249">
        <w:rPr>
          <w:rFonts w:ascii="Garamond" w:eastAsia="Times New Roman" w:hAnsi="Garamond" w:cs="Times New Roman"/>
          <w:sz w:val="24"/>
          <w:szCs w:val="24"/>
        </w:rPr>
        <w:t>is often obscured</w:t>
      </w:r>
      <w:proofErr w:type="gramEnd"/>
      <w:r w:rsidRPr="009F4249">
        <w:rPr>
          <w:rFonts w:ascii="Garamond" w:eastAsia="Times New Roman" w:hAnsi="Garamond" w:cs="Times New Roman"/>
          <w:sz w:val="24"/>
          <w:szCs w:val="24"/>
        </w:rPr>
        <w:t xml:space="preserve"> in the stress of controversy. I do not wish to overstate my case, so I will confine myself to Roman Catholic writers. In the seventeenth </w:t>
      </w:r>
      <w:proofErr w:type="gramStart"/>
      <w:r w:rsidRPr="009F4249">
        <w:rPr>
          <w:rFonts w:ascii="Garamond" w:eastAsia="Times New Roman" w:hAnsi="Garamond" w:cs="Times New Roman"/>
          <w:sz w:val="24"/>
          <w:szCs w:val="24"/>
        </w:rPr>
        <w:t>century</w:t>
      </w:r>
      <w:proofErr w:type="gramEnd"/>
      <w:r w:rsidRPr="009F4249">
        <w:rPr>
          <w:rFonts w:ascii="Garamond" w:eastAsia="Times New Roman" w:hAnsi="Garamond" w:cs="Times New Roman"/>
          <w:sz w:val="24"/>
          <w:szCs w:val="24"/>
        </w:rPr>
        <w:t xml:space="preserve"> a learned Jesuit, Father </w:t>
      </w:r>
      <w:proofErr w:type="spellStart"/>
      <w:r w:rsidRPr="009F4249">
        <w:rPr>
          <w:rFonts w:ascii="Garamond" w:eastAsia="Times New Roman" w:hAnsi="Garamond" w:cs="Times New Roman"/>
          <w:sz w:val="24"/>
          <w:szCs w:val="24"/>
        </w:rPr>
        <w:t>Petavius</w:t>
      </w:r>
      <w:proofErr w:type="spellEnd"/>
      <w:r w:rsidRPr="009F4249">
        <w:rPr>
          <w:rFonts w:ascii="Garamond" w:eastAsia="Times New Roman" w:hAnsi="Garamond" w:cs="Times New Roman"/>
          <w:sz w:val="24"/>
          <w:szCs w:val="24"/>
        </w:rPr>
        <w:t xml:space="preserve">, showed that the theologians of the first three centuries of Christianity made use of phrases and statements which since the fifth century would be condemned as heretical. </w:t>
      </w:r>
      <w:proofErr w:type="gramStart"/>
      <w:r w:rsidRPr="009F4249">
        <w:rPr>
          <w:rFonts w:ascii="Garamond" w:eastAsia="Times New Roman" w:hAnsi="Garamond" w:cs="Times New Roman"/>
          <w:sz w:val="24"/>
          <w:szCs w:val="24"/>
        </w:rPr>
        <w:t>Also</w:t>
      </w:r>
      <w:proofErr w:type="gramEnd"/>
      <w:r w:rsidRPr="009F4249">
        <w:rPr>
          <w:rFonts w:ascii="Garamond" w:eastAsia="Times New Roman" w:hAnsi="Garamond" w:cs="Times New Roman"/>
          <w:sz w:val="24"/>
          <w:szCs w:val="24"/>
        </w:rPr>
        <w:t xml:space="preserve"> Cardinal Newman devoted a treatise to the discussion of the development of doctrine. He wrote it before he became a great Roman Catholic ecclesiastic, but throughout his life it </w:t>
      </w:r>
      <w:proofErr w:type="gramStart"/>
      <w:r w:rsidRPr="009F4249">
        <w:rPr>
          <w:rFonts w:ascii="Garamond" w:eastAsia="Times New Roman" w:hAnsi="Garamond" w:cs="Times New Roman"/>
          <w:sz w:val="24"/>
          <w:szCs w:val="24"/>
        </w:rPr>
        <w:t>was never retracted and continually reissued</w:t>
      </w:r>
      <w:proofErr w:type="gramEnd"/>
      <w:r w:rsidRPr="009F4249">
        <w:rPr>
          <w:rFonts w:ascii="Garamond" w:eastAsia="Times New Roman" w:hAnsi="Garamond" w:cs="Times New Roman"/>
          <w:sz w:val="24"/>
          <w:szCs w:val="24"/>
        </w:rPr>
        <w:t>.</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Science is even more changeable than theology. No man of science could subscribe without qualification to Galileo's beliefs, or to Newton's beliefs, or to all his own scientific beliefs of ten years ago.</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In both regions of thought, additions, distinctions, and modifications </w:t>
      </w:r>
      <w:proofErr w:type="gramStart"/>
      <w:r w:rsidRPr="009F4249">
        <w:rPr>
          <w:rFonts w:ascii="Garamond" w:eastAsia="Times New Roman" w:hAnsi="Garamond" w:cs="Times New Roman"/>
          <w:sz w:val="24"/>
          <w:szCs w:val="24"/>
        </w:rPr>
        <w:t>have been introduced</w:t>
      </w:r>
      <w:proofErr w:type="gramEnd"/>
      <w:r w:rsidRPr="009F4249">
        <w:rPr>
          <w:rFonts w:ascii="Garamond" w:eastAsia="Times New Roman" w:hAnsi="Garamond" w:cs="Times New Roman"/>
          <w:sz w:val="24"/>
          <w:szCs w:val="24"/>
        </w:rPr>
        <w:t xml:space="preserve">. So that now, even when the same assertion </w:t>
      </w:r>
      <w:proofErr w:type="gramStart"/>
      <w:r w:rsidRPr="009F4249">
        <w:rPr>
          <w:rFonts w:ascii="Garamond" w:eastAsia="Times New Roman" w:hAnsi="Garamond" w:cs="Times New Roman"/>
          <w:sz w:val="24"/>
          <w:szCs w:val="24"/>
        </w:rPr>
        <w:t>is made</w:t>
      </w:r>
      <w:proofErr w:type="gramEnd"/>
      <w:r w:rsidRPr="009F4249">
        <w:rPr>
          <w:rFonts w:ascii="Garamond" w:eastAsia="Times New Roman" w:hAnsi="Garamond" w:cs="Times New Roman"/>
          <w:sz w:val="24"/>
          <w:szCs w:val="24"/>
        </w:rPr>
        <w:t xml:space="preserve"> to-day as was made a thousand or fifteen hundred years ago, it is made subject to limitations or expansions of meaning which were not contemplated at the earlier epoch. </w:t>
      </w:r>
      <w:proofErr w:type="gramStart"/>
      <w:r w:rsidRPr="009F4249">
        <w:rPr>
          <w:rFonts w:ascii="Garamond" w:eastAsia="Times New Roman" w:hAnsi="Garamond" w:cs="Times New Roman"/>
          <w:sz w:val="24"/>
          <w:szCs w:val="24"/>
        </w:rPr>
        <w:t>We are told by logicians</w:t>
      </w:r>
      <w:proofErr w:type="gramEnd"/>
      <w:r w:rsidRPr="009F4249">
        <w:rPr>
          <w:rFonts w:ascii="Garamond" w:eastAsia="Times New Roman" w:hAnsi="Garamond" w:cs="Times New Roman"/>
          <w:sz w:val="24"/>
          <w:szCs w:val="24"/>
        </w:rPr>
        <w:t xml:space="preserve"> that a proposition must be either true or false, and that there is no middle term.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in practice we may know that a proposition expresses an important truth, but that it is subject to limitations and qualifications which at present remain undiscovered. It is a general feature of our knowledge that we are insistently aware of important truths</w:t>
      </w:r>
      <w:proofErr w:type="gramStart"/>
      <w:r w:rsidRPr="009F4249">
        <w:rPr>
          <w:rFonts w:ascii="Garamond" w:eastAsia="Times New Roman" w:hAnsi="Garamond" w:cs="Times New Roman"/>
          <w:sz w:val="24"/>
          <w:szCs w:val="24"/>
        </w:rPr>
        <w:t>;</w:t>
      </w:r>
      <w:proofErr w:type="gramEnd"/>
      <w:r w:rsidRPr="009F4249">
        <w:rPr>
          <w:rFonts w:ascii="Garamond" w:eastAsia="Times New Roman" w:hAnsi="Garamond" w:cs="Times New Roman"/>
          <w:sz w:val="24"/>
          <w:szCs w:val="24"/>
        </w:rPr>
        <w:t xml:space="preserve"> and yet that the only formulations of these truths which we are able to make presuppose a general standpoint of conceptions which may have to be modified. I will give you two illustrations, both from science.</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Galileo said that the earth moves and that the sun is fixed; the Inquisition said that the earth is fixed and that the sun moves; and Newtonian astronomers, adopting an absolute theory of space, said that both the sun and the earth move. </w:t>
      </w:r>
      <w:proofErr w:type="gramStart"/>
      <w:r w:rsidRPr="009F4249">
        <w:rPr>
          <w:rFonts w:ascii="Garamond" w:eastAsia="Times New Roman" w:hAnsi="Garamond" w:cs="Times New Roman"/>
          <w:sz w:val="24"/>
          <w:szCs w:val="24"/>
        </w:rPr>
        <w:t>But now</w:t>
      </w:r>
      <w:proofErr w:type="gramEnd"/>
      <w:r w:rsidRPr="009F4249">
        <w:rPr>
          <w:rFonts w:ascii="Garamond" w:eastAsia="Times New Roman" w:hAnsi="Garamond" w:cs="Times New Roman"/>
          <w:sz w:val="24"/>
          <w:szCs w:val="24"/>
        </w:rPr>
        <w:t xml:space="preserve"> we say that any one of these three statements is equally true, provided that you have fixed your sense of 'rest' and 'motion' in the way required by the statement adopted. At the date of Galileo's controversy with the Inquisition, Galileo's' way of stating the facts was, beyond question, the fruitful procedure for the sake of scientific research.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in itself it was not more true than the formulation of the Inquisition.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at that time the modern concepts of relative motion were in nobody's mind, so that the statements were made in </w:t>
      </w:r>
      <w:r w:rsidRPr="009F4249">
        <w:rPr>
          <w:rFonts w:ascii="Garamond" w:eastAsia="Times New Roman" w:hAnsi="Garamond" w:cs="Times New Roman"/>
          <w:sz w:val="24"/>
          <w:szCs w:val="24"/>
        </w:rPr>
        <w:lastRenderedPageBreak/>
        <w:t xml:space="preserve">ignorance of the qualifications required for their more perfect truth. Yet this question of the motions of the earth and the sun expresses a real fact in the universe, and all sides </w:t>
      </w:r>
      <w:proofErr w:type="gramStart"/>
      <w:r w:rsidRPr="009F4249">
        <w:rPr>
          <w:rFonts w:ascii="Garamond" w:eastAsia="Times New Roman" w:hAnsi="Garamond" w:cs="Times New Roman"/>
          <w:sz w:val="24"/>
          <w:szCs w:val="24"/>
        </w:rPr>
        <w:t>had got</w:t>
      </w:r>
      <w:proofErr w:type="gramEnd"/>
      <w:r w:rsidRPr="009F4249">
        <w:rPr>
          <w:rFonts w:ascii="Garamond" w:eastAsia="Times New Roman" w:hAnsi="Garamond" w:cs="Times New Roman"/>
          <w:sz w:val="24"/>
          <w:szCs w:val="24"/>
        </w:rPr>
        <w:t xml:space="preserve"> hold of important truths concerning it.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with the knowledge of those times, the truths appeared to be inconsistent.</w:t>
      </w:r>
    </w:p>
    <w:p w:rsidR="009F4249" w:rsidRPr="009F4249" w:rsidRDefault="009F4249" w:rsidP="009F4249">
      <w:pPr>
        <w:spacing w:after="120" w:line="240" w:lineRule="auto"/>
        <w:rPr>
          <w:rFonts w:ascii="Garamond" w:eastAsia="Times New Roman" w:hAnsi="Garamond" w:cs="Times New Roman"/>
          <w:sz w:val="24"/>
          <w:szCs w:val="24"/>
        </w:rPr>
      </w:pPr>
      <w:proofErr w:type="gramStart"/>
      <w:r w:rsidRPr="009F4249">
        <w:rPr>
          <w:rFonts w:ascii="Garamond" w:eastAsia="Times New Roman" w:hAnsi="Garamond" w:cs="Times New Roman"/>
          <w:sz w:val="24"/>
          <w:szCs w:val="24"/>
        </w:rPr>
        <w:t>Again</w:t>
      </w:r>
      <w:proofErr w:type="gramEnd"/>
      <w:r w:rsidRPr="009F4249">
        <w:rPr>
          <w:rFonts w:ascii="Garamond" w:eastAsia="Times New Roman" w:hAnsi="Garamond" w:cs="Times New Roman"/>
          <w:sz w:val="24"/>
          <w:szCs w:val="24"/>
        </w:rPr>
        <w:t xml:space="preserve"> I will give you another example taken from the state of modern physical science. Since the time of Newton and </w:t>
      </w:r>
      <w:proofErr w:type="spellStart"/>
      <w:r w:rsidRPr="009F4249">
        <w:rPr>
          <w:rFonts w:ascii="Garamond" w:eastAsia="Times New Roman" w:hAnsi="Garamond" w:cs="Times New Roman"/>
          <w:sz w:val="24"/>
          <w:szCs w:val="24"/>
        </w:rPr>
        <w:t>Huyghens</w:t>
      </w:r>
      <w:proofErr w:type="spellEnd"/>
      <w:r w:rsidRPr="009F4249">
        <w:rPr>
          <w:rFonts w:ascii="Garamond" w:eastAsia="Times New Roman" w:hAnsi="Garamond" w:cs="Times New Roman"/>
          <w:sz w:val="24"/>
          <w:szCs w:val="24"/>
        </w:rPr>
        <w:t xml:space="preserve"> in the seventeenth century there have been two theories as to the physical nature of light. Newton's theory was that a beam of light consists of a stream of very minute particles, or corpuscles, and that we have the sensation of light when these corpuscles strike the retinas of our eyes. </w:t>
      </w:r>
      <w:proofErr w:type="spellStart"/>
      <w:r w:rsidRPr="009F4249">
        <w:rPr>
          <w:rFonts w:ascii="Garamond" w:eastAsia="Times New Roman" w:hAnsi="Garamond" w:cs="Times New Roman"/>
          <w:sz w:val="24"/>
          <w:szCs w:val="24"/>
        </w:rPr>
        <w:t>Huyghens's</w:t>
      </w:r>
      <w:proofErr w:type="spellEnd"/>
      <w:r w:rsidRPr="009F4249">
        <w:rPr>
          <w:rFonts w:ascii="Garamond" w:eastAsia="Times New Roman" w:hAnsi="Garamond" w:cs="Times New Roman"/>
          <w:sz w:val="24"/>
          <w:szCs w:val="24"/>
        </w:rPr>
        <w:t xml:space="preserve"> theory was that light consists of very minute waves of trembling in an all-pervading ether, and that these waves are traveling along a beam of light. The two theories are contradictory. In the eighteenth century Newton's theory </w:t>
      </w:r>
      <w:proofErr w:type="gramStart"/>
      <w:r w:rsidRPr="009F4249">
        <w:rPr>
          <w:rFonts w:ascii="Garamond" w:eastAsia="Times New Roman" w:hAnsi="Garamond" w:cs="Times New Roman"/>
          <w:sz w:val="24"/>
          <w:szCs w:val="24"/>
        </w:rPr>
        <w:t>was believed</w:t>
      </w:r>
      <w:proofErr w:type="gramEnd"/>
      <w:r w:rsidRPr="009F4249">
        <w:rPr>
          <w:rFonts w:ascii="Garamond" w:eastAsia="Times New Roman" w:hAnsi="Garamond" w:cs="Times New Roman"/>
          <w:sz w:val="24"/>
          <w:szCs w:val="24"/>
        </w:rPr>
        <w:t xml:space="preserve">, in the nineteenth century </w:t>
      </w:r>
      <w:proofErr w:type="spellStart"/>
      <w:r w:rsidRPr="009F4249">
        <w:rPr>
          <w:rFonts w:ascii="Garamond" w:eastAsia="Times New Roman" w:hAnsi="Garamond" w:cs="Times New Roman"/>
          <w:sz w:val="24"/>
          <w:szCs w:val="24"/>
        </w:rPr>
        <w:t>Huyghens's</w:t>
      </w:r>
      <w:proofErr w:type="spellEnd"/>
      <w:r w:rsidRPr="009F4249">
        <w:rPr>
          <w:rFonts w:ascii="Garamond" w:eastAsia="Times New Roman" w:hAnsi="Garamond" w:cs="Times New Roman"/>
          <w:sz w:val="24"/>
          <w:szCs w:val="24"/>
        </w:rPr>
        <w:t xml:space="preserve"> theory was believed. Today there is one large group of </w:t>
      </w:r>
      <w:proofErr w:type="gramStart"/>
      <w:r w:rsidRPr="009F4249">
        <w:rPr>
          <w:rFonts w:ascii="Garamond" w:eastAsia="Times New Roman" w:hAnsi="Garamond" w:cs="Times New Roman"/>
          <w:sz w:val="24"/>
          <w:szCs w:val="24"/>
        </w:rPr>
        <w:t>phenomena which</w:t>
      </w:r>
      <w:proofErr w:type="gramEnd"/>
      <w:r w:rsidRPr="009F4249">
        <w:rPr>
          <w:rFonts w:ascii="Garamond" w:eastAsia="Times New Roman" w:hAnsi="Garamond" w:cs="Times New Roman"/>
          <w:sz w:val="24"/>
          <w:szCs w:val="24"/>
        </w:rPr>
        <w:t xml:space="preserve"> can be explained only on the wave theory, and another large group which can be explained only on the corpuscular theory. Scientists have to leave it at that, and wait for the future, in the hope of attaining some wider </w:t>
      </w:r>
      <w:proofErr w:type="gramStart"/>
      <w:r w:rsidRPr="009F4249">
        <w:rPr>
          <w:rFonts w:ascii="Garamond" w:eastAsia="Times New Roman" w:hAnsi="Garamond" w:cs="Times New Roman"/>
          <w:sz w:val="24"/>
          <w:szCs w:val="24"/>
        </w:rPr>
        <w:t>vision which</w:t>
      </w:r>
      <w:proofErr w:type="gramEnd"/>
      <w:r w:rsidRPr="009F4249">
        <w:rPr>
          <w:rFonts w:ascii="Garamond" w:eastAsia="Times New Roman" w:hAnsi="Garamond" w:cs="Times New Roman"/>
          <w:sz w:val="24"/>
          <w:szCs w:val="24"/>
        </w:rPr>
        <w:t xml:space="preserve"> reconciles both.</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We should apply these same principles to the questions in which there is a variance between science and religion. We should believe nothing in either sphere of </w:t>
      </w:r>
      <w:proofErr w:type="gramStart"/>
      <w:r w:rsidRPr="009F4249">
        <w:rPr>
          <w:rFonts w:ascii="Garamond" w:eastAsia="Times New Roman" w:hAnsi="Garamond" w:cs="Times New Roman"/>
          <w:sz w:val="24"/>
          <w:szCs w:val="24"/>
        </w:rPr>
        <w:t>thought which</w:t>
      </w:r>
      <w:proofErr w:type="gramEnd"/>
      <w:r w:rsidRPr="009F4249">
        <w:rPr>
          <w:rFonts w:ascii="Garamond" w:eastAsia="Times New Roman" w:hAnsi="Garamond" w:cs="Times New Roman"/>
          <w:sz w:val="24"/>
          <w:szCs w:val="24"/>
        </w:rPr>
        <w:t xml:space="preserve"> does not appear to us to be certified by solid reasons based upon the critical research either of ourselves or of competent authorities.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granting that we have honestly taken this precaution, a clash between the two on points of detail where they overlap should not lead us hastily to abandon doctrines for which we have solid evidence. It may be that we are more interested in one set of doctrines than in the other.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if we have any sense of perspective and of the history of thought, we shall wait and refrain from mutual anathemas.</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We should wait; but we should not wait passively, or in despair. The clash is a sign that there are wider truths and finer perspectives within which a reconciliation of a deeper religion and a more subtle science </w:t>
      </w:r>
      <w:proofErr w:type="gramStart"/>
      <w:r w:rsidRPr="009F4249">
        <w:rPr>
          <w:rFonts w:ascii="Garamond" w:eastAsia="Times New Roman" w:hAnsi="Garamond" w:cs="Times New Roman"/>
          <w:sz w:val="24"/>
          <w:szCs w:val="24"/>
        </w:rPr>
        <w:t>will be found</w:t>
      </w:r>
      <w:proofErr w:type="gramEnd"/>
      <w:r w:rsidRPr="009F4249">
        <w:rPr>
          <w:rFonts w:ascii="Garamond" w:eastAsia="Times New Roman" w:hAnsi="Garamond" w:cs="Times New Roman"/>
          <w:sz w:val="24"/>
          <w:szCs w:val="24"/>
        </w:rPr>
        <w:t>.</w:t>
      </w:r>
    </w:p>
    <w:p w:rsidR="009F4249" w:rsidRPr="009F4249" w:rsidRDefault="009F4249" w:rsidP="009F4249">
      <w:pPr>
        <w:spacing w:after="120" w:line="240" w:lineRule="auto"/>
        <w:jc w:val="center"/>
        <w:rPr>
          <w:rFonts w:ascii="Garamond" w:eastAsia="Times New Roman" w:hAnsi="Garamond" w:cs="Times New Roman"/>
          <w:sz w:val="24"/>
          <w:szCs w:val="24"/>
        </w:rPr>
      </w:pPr>
      <w:r w:rsidRPr="009F4249">
        <w:rPr>
          <w:rFonts w:ascii="Garamond" w:eastAsia="Times New Roman" w:hAnsi="Garamond" w:cs="Times New Roman"/>
          <w:bCs/>
          <w:sz w:val="24"/>
          <w:szCs w:val="24"/>
        </w:rPr>
        <w:t>II</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In one sense, therefore, the conflict between science and religion is a slight </w:t>
      </w:r>
      <w:proofErr w:type="gramStart"/>
      <w:r w:rsidRPr="009F4249">
        <w:rPr>
          <w:rFonts w:ascii="Garamond" w:eastAsia="Times New Roman" w:hAnsi="Garamond" w:cs="Times New Roman"/>
          <w:sz w:val="24"/>
          <w:szCs w:val="24"/>
        </w:rPr>
        <w:t>matter which</w:t>
      </w:r>
      <w:proofErr w:type="gramEnd"/>
      <w:r w:rsidRPr="009F4249">
        <w:rPr>
          <w:rFonts w:ascii="Garamond" w:eastAsia="Times New Roman" w:hAnsi="Garamond" w:cs="Times New Roman"/>
          <w:sz w:val="24"/>
          <w:szCs w:val="24"/>
        </w:rPr>
        <w:t xml:space="preserve"> has been unduly emphasized. A mere logical contradiction cannot in itself point to more than the necessity of some readjustments, possibly of a </w:t>
      </w:r>
      <w:proofErr w:type="gramStart"/>
      <w:r w:rsidRPr="009F4249">
        <w:rPr>
          <w:rFonts w:ascii="Garamond" w:eastAsia="Times New Roman" w:hAnsi="Garamond" w:cs="Times New Roman"/>
          <w:sz w:val="24"/>
          <w:szCs w:val="24"/>
        </w:rPr>
        <w:t>very minor</w:t>
      </w:r>
      <w:proofErr w:type="gramEnd"/>
      <w:r w:rsidRPr="009F4249">
        <w:rPr>
          <w:rFonts w:ascii="Garamond" w:eastAsia="Times New Roman" w:hAnsi="Garamond" w:cs="Times New Roman"/>
          <w:sz w:val="24"/>
          <w:szCs w:val="24"/>
        </w:rPr>
        <w:t xml:space="preserve"> character, on both sides. Remember the widely different aspects of </w:t>
      </w:r>
      <w:proofErr w:type="gramStart"/>
      <w:r w:rsidRPr="009F4249">
        <w:rPr>
          <w:rFonts w:ascii="Garamond" w:eastAsia="Times New Roman" w:hAnsi="Garamond" w:cs="Times New Roman"/>
          <w:sz w:val="24"/>
          <w:szCs w:val="24"/>
        </w:rPr>
        <w:t>events which</w:t>
      </w:r>
      <w:proofErr w:type="gramEnd"/>
      <w:r w:rsidRPr="009F4249">
        <w:rPr>
          <w:rFonts w:ascii="Garamond" w:eastAsia="Times New Roman" w:hAnsi="Garamond" w:cs="Times New Roman"/>
          <w:sz w:val="24"/>
          <w:szCs w:val="24"/>
        </w:rPr>
        <w:t xml:space="preserve"> are dealt with in science and in religion respectively. Science is concerned with the general </w:t>
      </w:r>
      <w:proofErr w:type="gramStart"/>
      <w:r w:rsidRPr="009F4249">
        <w:rPr>
          <w:rFonts w:ascii="Garamond" w:eastAsia="Times New Roman" w:hAnsi="Garamond" w:cs="Times New Roman"/>
          <w:sz w:val="24"/>
          <w:szCs w:val="24"/>
        </w:rPr>
        <w:t>conditions which</w:t>
      </w:r>
      <w:proofErr w:type="gramEnd"/>
      <w:r w:rsidRPr="009F4249">
        <w:rPr>
          <w:rFonts w:ascii="Garamond" w:eastAsia="Times New Roman" w:hAnsi="Garamond" w:cs="Times New Roman"/>
          <w:sz w:val="24"/>
          <w:szCs w:val="24"/>
        </w:rPr>
        <w:t xml:space="preserve"> are observed to regulate physical phenomena, whereas religion is wholly wrapped up in the contemplation of moral and aesthetic values. On the one </w:t>
      </w:r>
      <w:proofErr w:type="gramStart"/>
      <w:r w:rsidRPr="009F4249">
        <w:rPr>
          <w:rFonts w:ascii="Garamond" w:eastAsia="Times New Roman" w:hAnsi="Garamond" w:cs="Times New Roman"/>
          <w:sz w:val="24"/>
          <w:szCs w:val="24"/>
        </w:rPr>
        <w:t>side</w:t>
      </w:r>
      <w:proofErr w:type="gramEnd"/>
      <w:r w:rsidRPr="009F4249">
        <w:rPr>
          <w:rFonts w:ascii="Garamond" w:eastAsia="Times New Roman" w:hAnsi="Garamond" w:cs="Times New Roman"/>
          <w:sz w:val="24"/>
          <w:szCs w:val="24"/>
        </w:rPr>
        <w:t xml:space="preserve"> there is the law of gravitation, and on the other the contemplation of the beauty of holiness. What one side sees the other misses, and vice versa.</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Consider, for example, the lives of John Wesley and of Saint Francis of Assisi. For physical science you have in these lives merely ordinary examples of the operation of the principles of physiological chemistry, and of the dynamics of nervous reactions; for religion you have lives of the most profound significance in the history of the world</w:t>
      </w:r>
      <w:proofErr w:type="gramStart"/>
      <w:r w:rsidRPr="009F4249">
        <w:rPr>
          <w:rFonts w:ascii="Garamond" w:eastAsia="Times New Roman" w:hAnsi="Garamond" w:cs="Times New Roman"/>
          <w:sz w:val="24"/>
          <w:szCs w:val="24"/>
        </w:rPr>
        <w:t>..</w:t>
      </w:r>
      <w:proofErr w:type="gramEnd"/>
      <w:r w:rsidRPr="009F4249">
        <w:rPr>
          <w:rFonts w:ascii="Garamond" w:eastAsia="Times New Roman" w:hAnsi="Garamond" w:cs="Times New Roman"/>
          <w:sz w:val="24"/>
          <w:szCs w:val="24"/>
        </w:rPr>
        <w:t xml:space="preserve"> Can you be surprised that, in the absence of a perfect and complete phrasing of the principles of science and the principles of. </w:t>
      </w:r>
      <w:proofErr w:type="gramStart"/>
      <w:r w:rsidRPr="009F4249">
        <w:rPr>
          <w:rFonts w:ascii="Garamond" w:eastAsia="Times New Roman" w:hAnsi="Garamond" w:cs="Times New Roman"/>
          <w:sz w:val="24"/>
          <w:szCs w:val="24"/>
        </w:rPr>
        <w:t>religion</w:t>
      </w:r>
      <w:proofErr w:type="gramEnd"/>
      <w:r w:rsidRPr="009F4249">
        <w:rPr>
          <w:rFonts w:ascii="Garamond" w:eastAsia="Times New Roman" w:hAnsi="Garamond" w:cs="Times New Roman"/>
          <w:sz w:val="24"/>
          <w:szCs w:val="24"/>
        </w:rPr>
        <w:t xml:space="preserve"> which apply to these specific cases, the accounts of these lives from these divergent standpoints should involve discrepancies? It would be a miracle if it were not so.</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lastRenderedPageBreak/>
        <w:t xml:space="preserve">It would, however, be missing the point to think that we need not trouble ourselves about the conflict between science and religion. In an intellectual age there can be no active </w:t>
      </w:r>
      <w:proofErr w:type="gramStart"/>
      <w:r w:rsidRPr="009F4249">
        <w:rPr>
          <w:rFonts w:ascii="Garamond" w:eastAsia="Times New Roman" w:hAnsi="Garamond" w:cs="Times New Roman"/>
          <w:sz w:val="24"/>
          <w:szCs w:val="24"/>
        </w:rPr>
        <w:t>interest which</w:t>
      </w:r>
      <w:proofErr w:type="gramEnd"/>
      <w:r w:rsidRPr="009F4249">
        <w:rPr>
          <w:rFonts w:ascii="Garamond" w:eastAsia="Times New Roman" w:hAnsi="Garamond" w:cs="Times New Roman"/>
          <w:sz w:val="24"/>
          <w:szCs w:val="24"/>
        </w:rPr>
        <w:t xml:space="preserve"> puts aside all hope of a vision of the harmony of truth. To acquiesce in discrepancy is destructive of candor and of moral cleanliness. It belongs to the self-respect of intellect to pursue every tangle of thought to its final </w:t>
      </w:r>
      <w:proofErr w:type="spellStart"/>
      <w:r w:rsidRPr="009F4249">
        <w:rPr>
          <w:rFonts w:ascii="Garamond" w:eastAsia="Times New Roman" w:hAnsi="Garamond" w:cs="Times New Roman"/>
          <w:sz w:val="24"/>
          <w:szCs w:val="24"/>
        </w:rPr>
        <w:t>unravelment</w:t>
      </w:r>
      <w:proofErr w:type="spellEnd"/>
      <w:r w:rsidRPr="009F4249">
        <w:rPr>
          <w:rFonts w:ascii="Garamond" w:eastAsia="Times New Roman" w:hAnsi="Garamond" w:cs="Times New Roman"/>
          <w:sz w:val="24"/>
          <w:szCs w:val="24"/>
        </w:rPr>
        <w:t xml:space="preserve">. If you check that impulse, you will get no religion and no science from an awakened thoughtfulness. The important question is, </w:t>
      </w:r>
      <w:proofErr w:type="gramStart"/>
      <w:r w:rsidRPr="009F4249">
        <w:rPr>
          <w:rFonts w:ascii="Garamond" w:eastAsia="Times New Roman" w:hAnsi="Garamond" w:cs="Times New Roman"/>
          <w:sz w:val="24"/>
          <w:szCs w:val="24"/>
        </w:rPr>
        <w:t>In</w:t>
      </w:r>
      <w:proofErr w:type="gramEnd"/>
      <w:r w:rsidRPr="009F4249">
        <w:rPr>
          <w:rFonts w:ascii="Garamond" w:eastAsia="Times New Roman" w:hAnsi="Garamond" w:cs="Times New Roman"/>
          <w:sz w:val="24"/>
          <w:szCs w:val="24"/>
        </w:rPr>
        <w:t xml:space="preserve"> what spirit are we going to face the issue? There we come to something </w:t>
      </w:r>
      <w:proofErr w:type="gramStart"/>
      <w:r w:rsidRPr="009F4249">
        <w:rPr>
          <w:rFonts w:ascii="Garamond" w:eastAsia="Times New Roman" w:hAnsi="Garamond" w:cs="Times New Roman"/>
          <w:sz w:val="24"/>
          <w:szCs w:val="24"/>
        </w:rPr>
        <w:t>absolutely vital</w:t>
      </w:r>
      <w:proofErr w:type="gramEnd"/>
      <w:r w:rsidRPr="009F4249">
        <w:rPr>
          <w:rFonts w:ascii="Garamond" w:eastAsia="Times New Roman" w:hAnsi="Garamond" w:cs="Times New Roman"/>
          <w:sz w:val="24"/>
          <w:szCs w:val="24"/>
        </w:rPr>
        <w:t>.</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A clash of doctrines is not a disaster — it is an opportunity. I will explain my meaning by some illustrations from science. The weight of an atom of nitrogen was well known. </w:t>
      </w:r>
      <w:proofErr w:type="gramStart"/>
      <w:r w:rsidRPr="009F4249">
        <w:rPr>
          <w:rFonts w:ascii="Garamond" w:eastAsia="Times New Roman" w:hAnsi="Garamond" w:cs="Times New Roman"/>
          <w:sz w:val="24"/>
          <w:szCs w:val="24"/>
        </w:rPr>
        <w:t>Also</w:t>
      </w:r>
      <w:proofErr w:type="gramEnd"/>
      <w:r w:rsidRPr="009F4249">
        <w:rPr>
          <w:rFonts w:ascii="Garamond" w:eastAsia="Times New Roman" w:hAnsi="Garamond" w:cs="Times New Roman"/>
          <w:sz w:val="24"/>
          <w:szCs w:val="24"/>
        </w:rPr>
        <w:t xml:space="preserve"> it was an established scientific doctrine that the average weight of such atoms in any considerable mass will be always the same. Two experimenters, the late Lord Rayleigh and the late Sir William Ramsay, found that if they obtained nitrogen by two different methods, each equally effective for that purpose, they always observed a persistent slight difference between the average weights of the atoms in the two cases. Now I ask you, would it have been rational of these men to </w:t>
      </w:r>
      <w:proofErr w:type="gramStart"/>
      <w:r w:rsidRPr="009F4249">
        <w:rPr>
          <w:rFonts w:ascii="Garamond" w:eastAsia="Times New Roman" w:hAnsi="Garamond" w:cs="Times New Roman"/>
          <w:sz w:val="24"/>
          <w:szCs w:val="24"/>
        </w:rPr>
        <w:t>have despaired</w:t>
      </w:r>
      <w:proofErr w:type="gramEnd"/>
      <w:r w:rsidRPr="009F4249">
        <w:rPr>
          <w:rFonts w:ascii="Garamond" w:eastAsia="Times New Roman" w:hAnsi="Garamond" w:cs="Times New Roman"/>
          <w:sz w:val="24"/>
          <w:szCs w:val="24"/>
        </w:rPr>
        <w:t xml:space="preserve"> because of this conflict between chemical theory and scientific observation? Suppose that for some reason the chemical doctrine had been highly prized throughout some district as the foundation of its social order would it have been wise, would it have been candid, would it have been moral, to forbid the disclosure of the fact that the experiments produced discordant results? </w:t>
      </w:r>
      <w:proofErr w:type="gramStart"/>
      <w:r w:rsidRPr="009F4249">
        <w:rPr>
          <w:rFonts w:ascii="Garamond" w:eastAsia="Times New Roman" w:hAnsi="Garamond" w:cs="Times New Roman"/>
          <w:sz w:val="24"/>
          <w:szCs w:val="24"/>
        </w:rPr>
        <w:t>Or</w:t>
      </w:r>
      <w:proofErr w:type="gramEnd"/>
      <w:r w:rsidRPr="009F4249">
        <w:rPr>
          <w:rFonts w:ascii="Garamond" w:eastAsia="Times New Roman" w:hAnsi="Garamond" w:cs="Times New Roman"/>
          <w:sz w:val="24"/>
          <w:szCs w:val="24"/>
        </w:rPr>
        <w:t>, on the other hand, should Sir William Ramsay and Lord Rayleigh have proclaimed that chemical theory was now a detected delusion?</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We see at once that either of these ways would have been a method of facing the issue in an entirely wrong spirit. What Rayleigh and Ramsay did do was this. They at once perceived that they had hit upon a line of </w:t>
      </w:r>
      <w:proofErr w:type="gramStart"/>
      <w:r w:rsidRPr="009F4249">
        <w:rPr>
          <w:rFonts w:ascii="Garamond" w:eastAsia="Times New Roman" w:hAnsi="Garamond" w:cs="Times New Roman"/>
          <w:sz w:val="24"/>
          <w:szCs w:val="24"/>
        </w:rPr>
        <w:t>investigation which</w:t>
      </w:r>
      <w:proofErr w:type="gramEnd"/>
      <w:r w:rsidRPr="009F4249">
        <w:rPr>
          <w:rFonts w:ascii="Garamond" w:eastAsia="Times New Roman" w:hAnsi="Garamond" w:cs="Times New Roman"/>
          <w:sz w:val="24"/>
          <w:szCs w:val="24"/>
        </w:rPr>
        <w:t xml:space="preserve"> would disclose some subtlety of chemical theory that had hitherto eluded observation. The discrepancy was not a disaster — it was an opportunity to increase the sweep of chemical knowledge. You all know the end of the story: finally argon was discovered, a new chemical </w:t>
      </w:r>
      <w:proofErr w:type="gramStart"/>
      <w:r w:rsidRPr="009F4249">
        <w:rPr>
          <w:rFonts w:ascii="Garamond" w:eastAsia="Times New Roman" w:hAnsi="Garamond" w:cs="Times New Roman"/>
          <w:sz w:val="24"/>
          <w:szCs w:val="24"/>
        </w:rPr>
        <w:t>element which</w:t>
      </w:r>
      <w:proofErr w:type="gramEnd"/>
      <w:r w:rsidRPr="009F4249">
        <w:rPr>
          <w:rFonts w:ascii="Garamond" w:eastAsia="Times New Roman" w:hAnsi="Garamond" w:cs="Times New Roman"/>
          <w:sz w:val="24"/>
          <w:szCs w:val="24"/>
        </w:rPr>
        <w:t xml:space="preserve"> had lurked undetected, mixed with the nitrogen.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the story has a sequel which forms my second illustration. This discovery drew attention to the importance of observing accurately minute differences in chemical substances as obtained by different methods. Further researches of the most careful accuracy were undertaken. </w:t>
      </w:r>
      <w:proofErr w:type="gramStart"/>
      <w:r w:rsidRPr="009F4249">
        <w:rPr>
          <w:rFonts w:ascii="Garamond" w:eastAsia="Times New Roman" w:hAnsi="Garamond" w:cs="Times New Roman"/>
          <w:sz w:val="24"/>
          <w:szCs w:val="24"/>
        </w:rPr>
        <w:t>Finally</w:t>
      </w:r>
      <w:proofErr w:type="gramEnd"/>
      <w:r w:rsidRPr="009F4249">
        <w:rPr>
          <w:rFonts w:ascii="Garamond" w:eastAsia="Times New Roman" w:hAnsi="Garamond" w:cs="Times New Roman"/>
          <w:sz w:val="24"/>
          <w:szCs w:val="24"/>
        </w:rPr>
        <w:t xml:space="preserve"> another physicist, Ashton, working in the Cavendish Laboratory at Cambridge in England, discovered that even the same element might assume two or more distinct forms, termed 'isotopes,' and that the law of the constancy of average atomic weight holds for each of these forms, but as between the different isotopes differs slightly. The research has effected a great stride in the power of chemical theory, far transcending in importance the discovery of argon, from which it originated. The moral of these stories lies on the surface, and I will leave to you their application to the case of religion and science.</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In formal </w:t>
      </w:r>
      <w:proofErr w:type="gramStart"/>
      <w:r w:rsidRPr="009F4249">
        <w:rPr>
          <w:rFonts w:ascii="Garamond" w:eastAsia="Times New Roman" w:hAnsi="Garamond" w:cs="Times New Roman"/>
          <w:sz w:val="24"/>
          <w:szCs w:val="24"/>
        </w:rPr>
        <w:t>logic</w:t>
      </w:r>
      <w:proofErr w:type="gramEnd"/>
      <w:r w:rsidRPr="009F4249">
        <w:rPr>
          <w:rFonts w:ascii="Garamond" w:eastAsia="Times New Roman" w:hAnsi="Garamond" w:cs="Times New Roman"/>
          <w:sz w:val="24"/>
          <w:szCs w:val="24"/>
        </w:rPr>
        <w:t xml:space="preserve"> a contradiction is the signal of a defeat, but in the evolution of real knowledge it marks the first step in progress toward a victory. This is one great reason for the utmost toleration of variety of opinion. Once and </w:t>
      </w:r>
      <w:proofErr w:type="gramStart"/>
      <w:r w:rsidRPr="009F4249">
        <w:rPr>
          <w:rFonts w:ascii="Garamond" w:eastAsia="Times New Roman" w:hAnsi="Garamond" w:cs="Times New Roman"/>
          <w:sz w:val="24"/>
          <w:szCs w:val="24"/>
        </w:rPr>
        <w:t>forever</w:t>
      </w:r>
      <w:proofErr w:type="gramEnd"/>
      <w:r w:rsidRPr="009F4249">
        <w:rPr>
          <w:rFonts w:ascii="Garamond" w:eastAsia="Times New Roman" w:hAnsi="Garamond" w:cs="Times New Roman"/>
          <w:sz w:val="24"/>
          <w:szCs w:val="24"/>
        </w:rPr>
        <w:t xml:space="preserve"> this duty of toleration has been summed up in the words, 'Let both grow together until the harvest.' The failure of religious Christians to act up to this precept, of the highest authority, is one of the curiosities of religious history.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we have not yet exhausted the discussion of the moral temper required for the pursuit of truth. There are short cuts leading merely to an illusory success. It is easy enough to find a theory, logically harmonious and with important applications in the region of fact, provided that you are content to disregard half your evidence. Every age produces people with clear logical intellects, and with the </w:t>
      </w:r>
      <w:r w:rsidRPr="009F4249">
        <w:rPr>
          <w:rFonts w:ascii="Garamond" w:eastAsia="Times New Roman" w:hAnsi="Garamond" w:cs="Times New Roman"/>
          <w:sz w:val="24"/>
          <w:szCs w:val="24"/>
        </w:rPr>
        <w:lastRenderedPageBreak/>
        <w:t xml:space="preserve">most praiseworthy grasp of the importance of some sphere of human experience, who have elaborated, or inherited, a scheme of thought that exactly fits those </w:t>
      </w:r>
      <w:proofErr w:type="gramStart"/>
      <w:r w:rsidRPr="009F4249">
        <w:rPr>
          <w:rFonts w:ascii="Garamond" w:eastAsia="Times New Roman" w:hAnsi="Garamond" w:cs="Times New Roman"/>
          <w:sz w:val="24"/>
          <w:szCs w:val="24"/>
        </w:rPr>
        <w:t>experiences which</w:t>
      </w:r>
      <w:proofErr w:type="gramEnd"/>
      <w:r w:rsidRPr="009F4249">
        <w:rPr>
          <w:rFonts w:ascii="Garamond" w:eastAsia="Times New Roman" w:hAnsi="Garamond" w:cs="Times New Roman"/>
          <w:sz w:val="24"/>
          <w:szCs w:val="24"/>
        </w:rPr>
        <w:t xml:space="preserve"> claim their interest. Such people are apt resolutely to ignore, or to explain away, all </w:t>
      </w:r>
      <w:proofErr w:type="gramStart"/>
      <w:r w:rsidRPr="009F4249">
        <w:rPr>
          <w:rFonts w:ascii="Garamond" w:eastAsia="Times New Roman" w:hAnsi="Garamond" w:cs="Times New Roman"/>
          <w:sz w:val="24"/>
          <w:szCs w:val="24"/>
        </w:rPr>
        <w:t>evidence which</w:t>
      </w:r>
      <w:proofErr w:type="gramEnd"/>
      <w:r w:rsidRPr="009F4249">
        <w:rPr>
          <w:rFonts w:ascii="Garamond" w:eastAsia="Times New Roman" w:hAnsi="Garamond" w:cs="Times New Roman"/>
          <w:sz w:val="24"/>
          <w:szCs w:val="24"/>
        </w:rPr>
        <w:t xml:space="preserve"> confuses their scheme with contradictory instances. What they cannot fit in is for them nonsense. An unflinching determination to </w:t>
      </w:r>
      <w:proofErr w:type="gramStart"/>
      <w:r w:rsidRPr="009F4249">
        <w:rPr>
          <w:rFonts w:ascii="Garamond" w:eastAsia="Times New Roman" w:hAnsi="Garamond" w:cs="Times New Roman"/>
          <w:sz w:val="24"/>
          <w:szCs w:val="24"/>
        </w:rPr>
        <w:t>take the whole evidence into account</w:t>
      </w:r>
      <w:proofErr w:type="gramEnd"/>
      <w:r w:rsidRPr="009F4249">
        <w:rPr>
          <w:rFonts w:ascii="Garamond" w:eastAsia="Times New Roman" w:hAnsi="Garamond" w:cs="Times New Roman"/>
          <w:sz w:val="24"/>
          <w:szCs w:val="24"/>
        </w:rPr>
        <w:t xml:space="preserve"> is the only method of preservation against the fluctuating extremes of fashionable opinion. This advice seems so easy, and is in fact so difficult to follow.</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One reason for this difficulty is that we cannot think first and act afterward. From the moment of </w:t>
      </w:r>
      <w:proofErr w:type="gramStart"/>
      <w:r w:rsidRPr="009F4249">
        <w:rPr>
          <w:rFonts w:ascii="Garamond" w:eastAsia="Times New Roman" w:hAnsi="Garamond" w:cs="Times New Roman"/>
          <w:sz w:val="24"/>
          <w:szCs w:val="24"/>
        </w:rPr>
        <w:t>birth</w:t>
      </w:r>
      <w:proofErr w:type="gramEnd"/>
      <w:r w:rsidRPr="009F4249">
        <w:rPr>
          <w:rFonts w:ascii="Garamond" w:eastAsia="Times New Roman" w:hAnsi="Garamond" w:cs="Times New Roman"/>
          <w:sz w:val="24"/>
          <w:szCs w:val="24"/>
        </w:rPr>
        <w:t xml:space="preserve"> we are immersed in action, and can only fitfully guide it by taking thought. We have, therefore, in various spheres of experience to adopt those </w:t>
      </w:r>
      <w:proofErr w:type="gramStart"/>
      <w:r w:rsidRPr="009F4249">
        <w:rPr>
          <w:rFonts w:ascii="Garamond" w:eastAsia="Times New Roman" w:hAnsi="Garamond" w:cs="Times New Roman"/>
          <w:sz w:val="24"/>
          <w:szCs w:val="24"/>
        </w:rPr>
        <w:t>ideas which</w:t>
      </w:r>
      <w:proofErr w:type="gramEnd"/>
      <w:r w:rsidRPr="009F4249">
        <w:rPr>
          <w:rFonts w:ascii="Garamond" w:eastAsia="Times New Roman" w:hAnsi="Garamond" w:cs="Times New Roman"/>
          <w:sz w:val="24"/>
          <w:szCs w:val="24"/>
        </w:rPr>
        <w:t xml:space="preserve"> seem to work within those spheres. It is </w:t>
      </w:r>
      <w:proofErr w:type="gramStart"/>
      <w:r w:rsidRPr="009F4249">
        <w:rPr>
          <w:rFonts w:ascii="Garamond" w:eastAsia="Times New Roman" w:hAnsi="Garamond" w:cs="Times New Roman"/>
          <w:sz w:val="24"/>
          <w:szCs w:val="24"/>
        </w:rPr>
        <w:t>absolutely necessary</w:t>
      </w:r>
      <w:proofErr w:type="gramEnd"/>
      <w:r w:rsidRPr="009F4249">
        <w:rPr>
          <w:rFonts w:ascii="Garamond" w:eastAsia="Times New Roman" w:hAnsi="Garamond" w:cs="Times New Roman"/>
          <w:sz w:val="24"/>
          <w:szCs w:val="24"/>
        </w:rPr>
        <w:t xml:space="preserve"> to trust to ideas which are generally adequate, even though we know that there are subtleties and distinctions beyond our ken. </w:t>
      </w:r>
      <w:proofErr w:type="gramStart"/>
      <w:r w:rsidRPr="009F4249">
        <w:rPr>
          <w:rFonts w:ascii="Garamond" w:eastAsia="Times New Roman" w:hAnsi="Garamond" w:cs="Times New Roman"/>
          <w:sz w:val="24"/>
          <w:szCs w:val="24"/>
        </w:rPr>
        <w:t>Also</w:t>
      </w:r>
      <w:proofErr w:type="gramEnd"/>
      <w:r w:rsidRPr="009F4249">
        <w:rPr>
          <w:rFonts w:ascii="Garamond" w:eastAsia="Times New Roman" w:hAnsi="Garamond" w:cs="Times New Roman"/>
          <w:sz w:val="24"/>
          <w:szCs w:val="24"/>
        </w:rPr>
        <w:t xml:space="preserve">, apart from the necessities of action, we cannot even keep before our minds the whole evidence except under the guise of doctrines which are incompletely harmonized. We cannot think in terms of an indefinite multiplicity of detail; our evidence can acquire its proper importance only if it comes before us marshaled by general ideas. These ideas we inherit — they form the tradition of our civilization. Such traditional ideas are never static. They are either fading into meaningless formulae or gaining power by the new lights thrown by a more delicate apprehension. They </w:t>
      </w:r>
      <w:proofErr w:type="gramStart"/>
      <w:r w:rsidRPr="009F4249">
        <w:rPr>
          <w:rFonts w:ascii="Garamond" w:eastAsia="Times New Roman" w:hAnsi="Garamond" w:cs="Times New Roman"/>
          <w:sz w:val="24"/>
          <w:szCs w:val="24"/>
        </w:rPr>
        <w:t>are transformed</w:t>
      </w:r>
      <w:proofErr w:type="gramEnd"/>
      <w:r w:rsidRPr="009F4249">
        <w:rPr>
          <w:rFonts w:ascii="Garamond" w:eastAsia="Times New Roman" w:hAnsi="Garamond" w:cs="Times New Roman"/>
          <w:sz w:val="24"/>
          <w:szCs w:val="24"/>
        </w:rPr>
        <w:t xml:space="preserve"> by the urge of critical reason, by the vivid evidence of emotional experience, and by the cold certainties of scientific perception. One fact is certain: you cannot keep them still. No generation can merely reproduce its ancestors. You may preserve the life in a flux of form, or preserve the form amid an ebb of life.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you cannot permanently enclose the same life in the same </w:t>
      </w:r>
      <w:proofErr w:type="spellStart"/>
      <w:r w:rsidRPr="009F4249">
        <w:rPr>
          <w:rFonts w:ascii="Garamond" w:eastAsia="Times New Roman" w:hAnsi="Garamond" w:cs="Times New Roman"/>
          <w:sz w:val="24"/>
          <w:szCs w:val="24"/>
        </w:rPr>
        <w:t>mould</w:t>
      </w:r>
      <w:proofErr w:type="spellEnd"/>
      <w:r w:rsidRPr="009F4249">
        <w:rPr>
          <w:rFonts w:ascii="Garamond" w:eastAsia="Times New Roman" w:hAnsi="Garamond" w:cs="Times New Roman"/>
          <w:sz w:val="24"/>
          <w:szCs w:val="24"/>
        </w:rPr>
        <w:t>.</w:t>
      </w:r>
    </w:p>
    <w:p w:rsidR="009F4249" w:rsidRPr="009F4249" w:rsidRDefault="009F4249" w:rsidP="009F4249">
      <w:pPr>
        <w:spacing w:after="120" w:line="240" w:lineRule="auto"/>
        <w:jc w:val="center"/>
        <w:rPr>
          <w:rFonts w:ascii="Garamond" w:eastAsia="Times New Roman" w:hAnsi="Garamond" w:cs="Times New Roman"/>
          <w:sz w:val="24"/>
          <w:szCs w:val="24"/>
        </w:rPr>
      </w:pPr>
      <w:r w:rsidRPr="009F4249">
        <w:rPr>
          <w:rFonts w:ascii="Garamond" w:eastAsia="Times New Roman" w:hAnsi="Garamond" w:cs="Times New Roman"/>
          <w:bCs/>
          <w:sz w:val="24"/>
          <w:szCs w:val="24"/>
        </w:rPr>
        <w:t>III</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 present state of religion among the European races illustrates the </w:t>
      </w:r>
      <w:proofErr w:type="gramStart"/>
      <w:r w:rsidRPr="009F4249">
        <w:rPr>
          <w:rFonts w:ascii="Garamond" w:eastAsia="Times New Roman" w:hAnsi="Garamond" w:cs="Times New Roman"/>
          <w:sz w:val="24"/>
          <w:szCs w:val="24"/>
        </w:rPr>
        <w:t>statements which</w:t>
      </w:r>
      <w:proofErr w:type="gramEnd"/>
      <w:r w:rsidRPr="009F4249">
        <w:rPr>
          <w:rFonts w:ascii="Garamond" w:eastAsia="Times New Roman" w:hAnsi="Garamond" w:cs="Times New Roman"/>
          <w:sz w:val="24"/>
          <w:szCs w:val="24"/>
        </w:rPr>
        <w:t xml:space="preserve"> I have been making. The phenomena are mixed. There have been reactions and revivals. </w:t>
      </w:r>
      <w:proofErr w:type="gramStart"/>
      <w:r w:rsidRPr="009F4249">
        <w:rPr>
          <w:rFonts w:ascii="Garamond" w:eastAsia="Times New Roman" w:hAnsi="Garamond" w:cs="Times New Roman"/>
          <w:sz w:val="24"/>
          <w:szCs w:val="24"/>
        </w:rPr>
        <w:t>But on the whole,</w:t>
      </w:r>
      <w:proofErr w:type="gramEnd"/>
      <w:r w:rsidRPr="009F4249">
        <w:rPr>
          <w:rFonts w:ascii="Garamond" w:eastAsia="Times New Roman" w:hAnsi="Garamond" w:cs="Times New Roman"/>
          <w:sz w:val="24"/>
          <w:szCs w:val="24"/>
        </w:rPr>
        <w:t xml:space="preserve"> during many generations, there has been a gradual decay of religious influence in European civilization. Each revival touches a lower peak than its predecessor, and each period of slackness a lower depth. The average curve marks a steady fall in religious tone. In some </w:t>
      </w:r>
      <w:proofErr w:type="gramStart"/>
      <w:r w:rsidRPr="009F4249">
        <w:rPr>
          <w:rFonts w:ascii="Garamond" w:eastAsia="Times New Roman" w:hAnsi="Garamond" w:cs="Times New Roman"/>
          <w:sz w:val="24"/>
          <w:szCs w:val="24"/>
        </w:rPr>
        <w:t>countries</w:t>
      </w:r>
      <w:proofErr w:type="gramEnd"/>
      <w:r w:rsidRPr="009F4249">
        <w:rPr>
          <w:rFonts w:ascii="Garamond" w:eastAsia="Times New Roman" w:hAnsi="Garamond" w:cs="Times New Roman"/>
          <w:sz w:val="24"/>
          <w:szCs w:val="24"/>
        </w:rPr>
        <w:t xml:space="preserve"> the interest in religion is higher than in others.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in those countries where the interest is relatively high it still falls as the generations pass. Religion is tending to degenerate into a decent formula wherewith to embellish a comfortable life. A great historical movement on this scale results from the convergence of many causes. I wish to suggest for consideration two of </w:t>
      </w:r>
      <w:proofErr w:type="gramStart"/>
      <w:r w:rsidRPr="009F4249">
        <w:rPr>
          <w:rFonts w:ascii="Garamond" w:eastAsia="Times New Roman" w:hAnsi="Garamond" w:cs="Times New Roman"/>
          <w:sz w:val="24"/>
          <w:szCs w:val="24"/>
        </w:rPr>
        <w:t>them which</w:t>
      </w:r>
      <w:proofErr w:type="gramEnd"/>
      <w:r w:rsidRPr="009F4249">
        <w:rPr>
          <w:rFonts w:ascii="Garamond" w:eastAsia="Times New Roman" w:hAnsi="Garamond" w:cs="Times New Roman"/>
          <w:sz w:val="24"/>
          <w:szCs w:val="24"/>
        </w:rPr>
        <w:t xml:space="preserve"> lie within the scope of this article.</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In the first place, for over two centuries religion has been on the defensive, and on a weak defensive. The period has been one of unprecedented intellectual progress. In this </w:t>
      </w:r>
      <w:proofErr w:type="gramStart"/>
      <w:r w:rsidRPr="009F4249">
        <w:rPr>
          <w:rFonts w:ascii="Garamond" w:eastAsia="Times New Roman" w:hAnsi="Garamond" w:cs="Times New Roman"/>
          <w:sz w:val="24"/>
          <w:szCs w:val="24"/>
        </w:rPr>
        <w:t>way</w:t>
      </w:r>
      <w:proofErr w:type="gramEnd"/>
      <w:r w:rsidRPr="009F4249">
        <w:rPr>
          <w:rFonts w:ascii="Garamond" w:eastAsia="Times New Roman" w:hAnsi="Garamond" w:cs="Times New Roman"/>
          <w:sz w:val="24"/>
          <w:szCs w:val="24"/>
        </w:rPr>
        <w:t xml:space="preserve"> a series of novel situations has been produced for thought. Each such occasion has found the religious thinkers unprepared. Something, which has been proclaimed </w:t>
      </w:r>
      <w:proofErr w:type="gramStart"/>
      <w:r w:rsidRPr="009F4249">
        <w:rPr>
          <w:rFonts w:ascii="Garamond" w:eastAsia="Times New Roman" w:hAnsi="Garamond" w:cs="Times New Roman"/>
          <w:sz w:val="24"/>
          <w:szCs w:val="24"/>
        </w:rPr>
        <w:t>to be vital</w:t>
      </w:r>
      <w:proofErr w:type="gramEnd"/>
      <w:r w:rsidRPr="009F4249">
        <w:rPr>
          <w:rFonts w:ascii="Garamond" w:eastAsia="Times New Roman" w:hAnsi="Garamond" w:cs="Times New Roman"/>
          <w:sz w:val="24"/>
          <w:szCs w:val="24"/>
        </w:rPr>
        <w:t xml:space="preserve">, has finally, after struggle, distress, and anathema, been modified and otherwise interpreted. The next generation of religious apologists then congratulates the religious world on the deeper </w:t>
      </w:r>
      <w:proofErr w:type="gramStart"/>
      <w:r w:rsidRPr="009F4249">
        <w:rPr>
          <w:rFonts w:ascii="Garamond" w:eastAsia="Times New Roman" w:hAnsi="Garamond" w:cs="Times New Roman"/>
          <w:sz w:val="24"/>
          <w:szCs w:val="24"/>
        </w:rPr>
        <w:t>insight which</w:t>
      </w:r>
      <w:proofErr w:type="gramEnd"/>
      <w:r w:rsidRPr="009F4249">
        <w:rPr>
          <w:rFonts w:ascii="Garamond" w:eastAsia="Times New Roman" w:hAnsi="Garamond" w:cs="Times New Roman"/>
          <w:sz w:val="24"/>
          <w:szCs w:val="24"/>
        </w:rPr>
        <w:t xml:space="preserve"> has been gained. The result of the continued repetition of this undignified retreat, during many generations, has at </w:t>
      </w:r>
      <w:proofErr w:type="gramStart"/>
      <w:r w:rsidRPr="009F4249">
        <w:rPr>
          <w:rFonts w:ascii="Garamond" w:eastAsia="Times New Roman" w:hAnsi="Garamond" w:cs="Times New Roman"/>
          <w:sz w:val="24"/>
          <w:szCs w:val="24"/>
        </w:rPr>
        <w:t>last almost entirely</w:t>
      </w:r>
      <w:proofErr w:type="gramEnd"/>
      <w:r w:rsidRPr="009F4249">
        <w:rPr>
          <w:rFonts w:ascii="Garamond" w:eastAsia="Times New Roman" w:hAnsi="Garamond" w:cs="Times New Roman"/>
          <w:sz w:val="24"/>
          <w:szCs w:val="24"/>
        </w:rPr>
        <w:t xml:space="preserve"> destroyed the intellectual authority of religious thinkers. Consider this contrast: when Darwin or Einstein proclaims </w:t>
      </w:r>
      <w:proofErr w:type="gramStart"/>
      <w:r w:rsidRPr="009F4249">
        <w:rPr>
          <w:rFonts w:ascii="Garamond" w:eastAsia="Times New Roman" w:hAnsi="Garamond" w:cs="Times New Roman"/>
          <w:sz w:val="24"/>
          <w:szCs w:val="24"/>
        </w:rPr>
        <w:t>theories which</w:t>
      </w:r>
      <w:proofErr w:type="gramEnd"/>
      <w:r w:rsidRPr="009F4249">
        <w:rPr>
          <w:rFonts w:ascii="Garamond" w:eastAsia="Times New Roman" w:hAnsi="Garamond" w:cs="Times New Roman"/>
          <w:sz w:val="24"/>
          <w:szCs w:val="24"/>
        </w:rPr>
        <w:t xml:space="preserve"> modify our ideas, it is a triumph for science. We do not go about saying that there is another defeat for science, because its </w:t>
      </w:r>
      <w:r w:rsidRPr="009F4249">
        <w:rPr>
          <w:rFonts w:ascii="Garamond" w:eastAsia="Times New Roman" w:hAnsi="Garamond" w:cs="Times New Roman"/>
          <w:sz w:val="24"/>
          <w:szCs w:val="24"/>
        </w:rPr>
        <w:lastRenderedPageBreak/>
        <w:t xml:space="preserve">old ideas </w:t>
      </w:r>
      <w:proofErr w:type="gramStart"/>
      <w:r w:rsidRPr="009F4249">
        <w:rPr>
          <w:rFonts w:ascii="Garamond" w:eastAsia="Times New Roman" w:hAnsi="Garamond" w:cs="Times New Roman"/>
          <w:sz w:val="24"/>
          <w:szCs w:val="24"/>
        </w:rPr>
        <w:t>have been abandoned</w:t>
      </w:r>
      <w:proofErr w:type="gramEnd"/>
      <w:r w:rsidRPr="009F4249">
        <w:rPr>
          <w:rFonts w:ascii="Garamond" w:eastAsia="Times New Roman" w:hAnsi="Garamond" w:cs="Times New Roman"/>
          <w:sz w:val="24"/>
          <w:szCs w:val="24"/>
        </w:rPr>
        <w:t xml:space="preserve">. We know that another step of scientific insight </w:t>
      </w:r>
      <w:proofErr w:type="gramStart"/>
      <w:r w:rsidRPr="009F4249">
        <w:rPr>
          <w:rFonts w:ascii="Garamond" w:eastAsia="Times New Roman" w:hAnsi="Garamond" w:cs="Times New Roman"/>
          <w:sz w:val="24"/>
          <w:szCs w:val="24"/>
        </w:rPr>
        <w:t>has been gained</w:t>
      </w:r>
      <w:proofErr w:type="gramEnd"/>
      <w:r w:rsidRPr="009F4249">
        <w:rPr>
          <w:rFonts w:ascii="Garamond" w:eastAsia="Times New Roman" w:hAnsi="Garamond" w:cs="Times New Roman"/>
          <w:sz w:val="24"/>
          <w:szCs w:val="24"/>
        </w:rPr>
        <w:t>.</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Religion will not regain its old power until it can face change in the same spirit as </w:t>
      </w:r>
      <w:proofErr w:type="gramStart"/>
      <w:r w:rsidRPr="009F4249">
        <w:rPr>
          <w:rFonts w:ascii="Garamond" w:eastAsia="Times New Roman" w:hAnsi="Garamond" w:cs="Times New Roman"/>
          <w:sz w:val="24"/>
          <w:szCs w:val="24"/>
        </w:rPr>
        <w:t>does</w:t>
      </w:r>
      <w:proofErr w:type="gramEnd"/>
      <w:r w:rsidRPr="009F4249">
        <w:rPr>
          <w:rFonts w:ascii="Garamond" w:eastAsia="Times New Roman" w:hAnsi="Garamond" w:cs="Times New Roman"/>
          <w:sz w:val="24"/>
          <w:szCs w:val="24"/>
        </w:rPr>
        <w:t xml:space="preserve"> science. Its principles may be eternal, but the expression of those principles requires continual development. This evolution of religion is in the main a disengagement of its own proper ideas from the adventitious </w:t>
      </w:r>
      <w:proofErr w:type="gramStart"/>
      <w:r w:rsidRPr="009F4249">
        <w:rPr>
          <w:rFonts w:ascii="Garamond" w:eastAsia="Times New Roman" w:hAnsi="Garamond" w:cs="Times New Roman"/>
          <w:sz w:val="24"/>
          <w:szCs w:val="24"/>
        </w:rPr>
        <w:t>notions which</w:t>
      </w:r>
      <w:proofErr w:type="gramEnd"/>
      <w:r w:rsidRPr="009F4249">
        <w:rPr>
          <w:rFonts w:ascii="Garamond" w:eastAsia="Times New Roman" w:hAnsi="Garamond" w:cs="Times New Roman"/>
          <w:sz w:val="24"/>
          <w:szCs w:val="24"/>
        </w:rPr>
        <w:t xml:space="preserve"> have crept into it by reason of the expression of its own ideas in terms of the imaginative picture of the world entertained in previous ages. Such a release of religion from the bonds of imperfect science is all to the good. It stresses its own genuine message. The great point to </w:t>
      </w:r>
      <w:proofErr w:type="gramStart"/>
      <w:r w:rsidRPr="009F4249">
        <w:rPr>
          <w:rFonts w:ascii="Garamond" w:eastAsia="Times New Roman" w:hAnsi="Garamond" w:cs="Times New Roman"/>
          <w:sz w:val="24"/>
          <w:szCs w:val="24"/>
        </w:rPr>
        <w:t>be kept</w:t>
      </w:r>
      <w:proofErr w:type="gramEnd"/>
      <w:r w:rsidRPr="009F4249">
        <w:rPr>
          <w:rFonts w:ascii="Garamond" w:eastAsia="Times New Roman" w:hAnsi="Garamond" w:cs="Times New Roman"/>
          <w:sz w:val="24"/>
          <w:szCs w:val="24"/>
        </w:rPr>
        <w:t xml:space="preserve"> in mind is that normally an advance in science will show that statements of various religious beliefs require some sort of modification. It may be that they have to be </w:t>
      </w:r>
      <w:proofErr w:type="gramStart"/>
      <w:r w:rsidRPr="009F4249">
        <w:rPr>
          <w:rFonts w:ascii="Garamond" w:eastAsia="Times New Roman" w:hAnsi="Garamond" w:cs="Times New Roman"/>
          <w:sz w:val="24"/>
          <w:szCs w:val="24"/>
        </w:rPr>
        <w:t>expanded</w:t>
      </w:r>
      <w:proofErr w:type="gramEnd"/>
      <w:r w:rsidRPr="009F4249">
        <w:rPr>
          <w:rFonts w:ascii="Garamond" w:eastAsia="Times New Roman" w:hAnsi="Garamond" w:cs="Times New Roman"/>
          <w:sz w:val="24"/>
          <w:szCs w:val="24"/>
        </w:rPr>
        <w:t xml:space="preserve"> or explained, or, indeed, entirely restated. If the religion is a sound expression of truth, this modification will only exhibit more adequately the exact </w:t>
      </w:r>
      <w:proofErr w:type="gramStart"/>
      <w:r w:rsidRPr="009F4249">
        <w:rPr>
          <w:rFonts w:ascii="Garamond" w:eastAsia="Times New Roman" w:hAnsi="Garamond" w:cs="Times New Roman"/>
          <w:sz w:val="24"/>
          <w:szCs w:val="24"/>
        </w:rPr>
        <w:t>point which</w:t>
      </w:r>
      <w:proofErr w:type="gramEnd"/>
      <w:r w:rsidRPr="009F4249">
        <w:rPr>
          <w:rFonts w:ascii="Garamond" w:eastAsia="Times New Roman" w:hAnsi="Garamond" w:cs="Times New Roman"/>
          <w:sz w:val="24"/>
          <w:szCs w:val="24"/>
        </w:rPr>
        <w:t xml:space="preserve"> is of importance. This process is a gain. In so far, therefore, as any religion has any contact with physical facts, it is to </w:t>
      </w:r>
      <w:proofErr w:type="gramStart"/>
      <w:r w:rsidRPr="009F4249">
        <w:rPr>
          <w:rFonts w:ascii="Garamond" w:eastAsia="Times New Roman" w:hAnsi="Garamond" w:cs="Times New Roman"/>
          <w:sz w:val="24"/>
          <w:szCs w:val="24"/>
        </w:rPr>
        <w:t>be expected</w:t>
      </w:r>
      <w:proofErr w:type="gramEnd"/>
      <w:r w:rsidRPr="009F4249">
        <w:rPr>
          <w:rFonts w:ascii="Garamond" w:eastAsia="Times New Roman" w:hAnsi="Garamond" w:cs="Times New Roman"/>
          <w:sz w:val="24"/>
          <w:szCs w:val="24"/>
        </w:rPr>
        <w:t xml:space="preserve"> that the point of view of those facts must be continually modified as scientific knowledge advances. In this </w:t>
      </w:r>
      <w:proofErr w:type="gramStart"/>
      <w:r w:rsidRPr="009F4249">
        <w:rPr>
          <w:rFonts w:ascii="Garamond" w:eastAsia="Times New Roman" w:hAnsi="Garamond" w:cs="Times New Roman"/>
          <w:sz w:val="24"/>
          <w:szCs w:val="24"/>
        </w:rPr>
        <w:t>way</w:t>
      </w:r>
      <w:proofErr w:type="gramEnd"/>
      <w:r w:rsidRPr="009F4249">
        <w:rPr>
          <w:rFonts w:ascii="Garamond" w:eastAsia="Times New Roman" w:hAnsi="Garamond" w:cs="Times New Roman"/>
          <w:sz w:val="24"/>
          <w:szCs w:val="24"/>
        </w:rPr>
        <w:t xml:space="preserve"> the exact relevance of these facts for religious thought will grow more and more clear. The progress of science must result in the unceasing modification of religious thought, to the great advantage of religion.</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 religious controversies of the sixteenth and seventeenth centuries put theologians into a most unfortunate state of mind. They were always attacking and defending. They pictured themselves as the garrison of a fort surrounded by hostile forces. All such pictures express half-truths. That is why they are so popular.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they are dangerous. This particular picture fostered a pugnacious party spirit that really expresses an ultimate lack of faith. They dared not modify, because they shirked the task of disengaging their spiritual message from the associations of a particular imagery.</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Let me explain myself by an example. In the early mediaeval </w:t>
      </w:r>
      <w:proofErr w:type="gramStart"/>
      <w:r w:rsidRPr="009F4249">
        <w:rPr>
          <w:rFonts w:ascii="Garamond" w:eastAsia="Times New Roman" w:hAnsi="Garamond" w:cs="Times New Roman"/>
          <w:sz w:val="24"/>
          <w:szCs w:val="24"/>
        </w:rPr>
        <w:t>times</w:t>
      </w:r>
      <w:proofErr w:type="gramEnd"/>
      <w:r w:rsidRPr="009F4249">
        <w:rPr>
          <w:rFonts w:ascii="Garamond" w:eastAsia="Times New Roman" w:hAnsi="Garamond" w:cs="Times New Roman"/>
          <w:sz w:val="24"/>
          <w:szCs w:val="24"/>
        </w:rPr>
        <w:t xml:space="preserve"> Heaven was in the sky, and Hell was underground; volcanoes were the jaws of Hell. I do not assert that these beliefs entered into the official formulations, but they did enter into the popular understanding of the general doctrines of Heaven and Hell. These notions were what everyone thought to </w:t>
      </w:r>
      <w:proofErr w:type="gramStart"/>
      <w:r w:rsidRPr="009F4249">
        <w:rPr>
          <w:rFonts w:ascii="Garamond" w:eastAsia="Times New Roman" w:hAnsi="Garamond" w:cs="Times New Roman"/>
          <w:sz w:val="24"/>
          <w:szCs w:val="24"/>
        </w:rPr>
        <w:t>be implied</w:t>
      </w:r>
      <w:proofErr w:type="gramEnd"/>
      <w:r w:rsidRPr="009F4249">
        <w:rPr>
          <w:rFonts w:ascii="Garamond" w:eastAsia="Times New Roman" w:hAnsi="Garamond" w:cs="Times New Roman"/>
          <w:sz w:val="24"/>
          <w:szCs w:val="24"/>
        </w:rPr>
        <w:t xml:space="preserve"> by the doctrine of the future state. They entered into the explanations of the most influential exponents of Christian belief. For example, they occur in the Dialogues of Pope Gregory the Great, a man whose high official position </w:t>
      </w:r>
      <w:proofErr w:type="gramStart"/>
      <w:r w:rsidRPr="009F4249">
        <w:rPr>
          <w:rFonts w:ascii="Garamond" w:eastAsia="Times New Roman" w:hAnsi="Garamond" w:cs="Times New Roman"/>
          <w:sz w:val="24"/>
          <w:szCs w:val="24"/>
        </w:rPr>
        <w:t>is surpassed</w:t>
      </w:r>
      <w:proofErr w:type="gramEnd"/>
      <w:r w:rsidRPr="009F4249">
        <w:rPr>
          <w:rFonts w:ascii="Garamond" w:eastAsia="Times New Roman" w:hAnsi="Garamond" w:cs="Times New Roman"/>
          <w:sz w:val="24"/>
          <w:szCs w:val="24"/>
        </w:rPr>
        <w:t xml:space="preserve"> only by the magnitude of his services to humanity. I am not saying what we ought to believe, about the future state. But, whatever be the right doctrine, in this instance the clash between religion and science, which has relegated the earth to the position of a second-rate planet attached to a second-rate sun, has been greatly to the benefit of the spirituality of religion by dispersing these mediaeval fancies.</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Another way of looking at this question of the evolution of religious thought is to note that any verbal form of statement which has been before the world for some time discloses ambiguities, and that often such ambiguities strike at the very heart of the meaning. The effective sense in which a doctrine </w:t>
      </w:r>
      <w:proofErr w:type="gramStart"/>
      <w:r w:rsidRPr="009F4249">
        <w:rPr>
          <w:rFonts w:ascii="Garamond" w:eastAsia="Times New Roman" w:hAnsi="Garamond" w:cs="Times New Roman"/>
          <w:sz w:val="24"/>
          <w:szCs w:val="24"/>
        </w:rPr>
        <w:t>has been held</w:t>
      </w:r>
      <w:proofErr w:type="gramEnd"/>
      <w:r w:rsidRPr="009F4249">
        <w:rPr>
          <w:rFonts w:ascii="Garamond" w:eastAsia="Times New Roman" w:hAnsi="Garamond" w:cs="Times New Roman"/>
          <w:sz w:val="24"/>
          <w:szCs w:val="24"/>
        </w:rPr>
        <w:t xml:space="preserve"> in the past cannot be determined by the mere logical analysis of verbal statements, made in ignorance of the logical trap. You have to take into account the whole reaction of human nature to the scheme of thought. This reaction is of a mixed character, including elements of emotion derived from our lower natures. It is here that the impersonal criticism of science and of philosophy comes to the aid of religious evolution. Example after example </w:t>
      </w:r>
      <w:proofErr w:type="gramStart"/>
      <w:r w:rsidRPr="009F4249">
        <w:rPr>
          <w:rFonts w:ascii="Garamond" w:eastAsia="Times New Roman" w:hAnsi="Garamond" w:cs="Times New Roman"/>
          <w:sz w:val="24"/>
          <w:szCs w:val="24"/>
        </w:rPr>
        <w:t>can be given</w:t>
      </w:r>
      <w:proofErr w:type="gramEnd"/>
      <w:r w:rsidRPr="009F4249">
        <w:rPr>
          <w:rFonts w:ascii="Garamond" w:eastAsia="Times New Roman" w:hAnsi="Garamond" w:cs="Times New Roman"/>
          <w:sz w:val="24"/>
          <w:szCs w:val="24"/>
        </w:rPr>
        <w:t xml:space="preserve"> of this motive force in development. For instance, the logical difficulties inherent in the doctrine of the moral cleansing of human nature by the power of religion rent </w:t>
      </w:r>
      <w:r w:rsidRPr="009F4249">
        <w:rPr>
          <w:rFonts w:ascii="Garamond" w:eastAsia="Times New Roman" w:hAnsi="Garamond" w:cs="Times New Roman"/>
          <w:sz w:val="24"/>
          <w:szCs w:val="24"/>
        </w:rPr>
        <w:lastRenderedPageBreak/>
        <w:t>Christianity in the days of Pelagius and Augustine — that is to say, at the beginning of the fifth century. Echoes of that controversy still linger in theology.</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So </w:t>
      </w:r>
      <w:proofErr w:type="gramStart"/>
      <w:r w:rsidRPr="009F4249">
        <w:rPr>
          <w:rFonts w:ascii="Garamond" w:eastAsia="Times New Roman" w:hAnsi="Garamond" w:cs="Times New Roman"/>
          <w:sz w:val="24"/>
          <w:szCs w:val="24"/>
        </w:rPr>
        <w:t>far</w:t>
      </w:r>
      <w:proofErr w:type="gramEnd"/>
      <w:r w:rsidRPr="009F4249">
        <w:rPr>
          <w:rFonts w:ascii="Garamond" w:eastAsia="Times New Roman" w:hAnsi="Garamond" w:cs="Times New Roman"/>
          <w:sz w:val="24"/>
          <w:szCs w:val="24"/>
        </w:rPr>
        <w:t xml:space="preserve"> my point has been this: that religion is the expression of one type of fundamental experiences of mankind; that religious thought develops into an increasing accuracy of expression, disengaged from adventitious imagery; that the interaction between religion and science is one great factor in promoting this development.</w:t>
      </w:r>
    </w:p>
    <w:p w:rsidR="009F4249" w:rsidRPr="009F4249" w:rsidRDefault="009F4249" w:rsidP="009F4249">
      <w:pPr>
        <w:spacing w:after="120" w:line="240" w:lineRule="auto"/>
        <w:jc w:val="center"/>
        <w:rPr>
          <w:rFonts w:ascii="Garamond" w:eastAsia="Times New Roman" w:hAnsi="Garamond" w:cs="Times New Roman"/>
          <w:sz w:val="24"/>
          <w:szCs w:val="24"/>
        </w:rPr>
      </w:pPr>
      <w:r w:rsidRPr="009F4249">
        <w:rPr>
          <w:rFonts w:ascii="Garamond" w:eastAsia="Times New Roman" w:hAnsi="Garamond" w:cs="Times New Roman"/>
          <w:bCs/>
          <w:sz w:val="24"/>
          <w:szCs w:val="24"/>
        </w:rPr>
        <w:t>IV</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I now come to my second reason for the modern fading of interest in religion. This involves the ultimate </w:t>
      </w:r>
      <w:proofErr w:type="gramStart"/>
      <w:r w:rsidRPr="009F4249">
        <w:rPr>
          <w:rFonts w:ascii="Garamond" w:eastAsia="Times New Roman" w:hAnsi="Garamond" w:cs="Times New Roman"/>
          <w:sz w:val="24"/>
          <w:szCs w:val="24"/>
        </w:rPr>
        <w:t>question which</w:t>
      </w:r>
      <w:proofErr w:type="gramEnd"/>
      <w:r w:rsidRPr="009F4249">
        <w:rPr>
          <w:rFonts w:ascii="Garamond" w:eastAsia="Times New Roman" w:hAnsi="Garamond" w:cs="Times New Roman"/>
          <w:sz w:val="24"/>
          <w:szCs w:val="24"/>
        </w:rPr>
        <w:t xml:space="preserve"> I stated in my opening sentences. We have to know what we mean by religion. The churches, in their presentation of their answers to this query, have put forward aspects of </w:t>
      </w:r>
      <w:proofErr w:type="gramStart"/>
      <w:r w:rsidRPr="009F4249">
        <w:rPr>
          <w:rFonts w:ascii="Garamond" w:eastAsia="Times New Roman" w:hAnsi="Garamond" w:cs="Times New Roman"/>
          <w:sz w:val="24"/>
          <w:szCs w:val="24"/>
        </w:rPr>
        <w:t>religion which</w:t>
      </w:r>
      <w:proofErr w:type="gramEnd"/>
      <w:r w:rsidRPr="009F4249">
        <w:rPr>
          <w:rFonts w:ascii="Garamond" w:eastAsia="Times New Roman" w:hAnsi="Garamond" w:cs="Times New Roman"/>
          <w:sz w:val="24"/>
          <w:szCs w:val="24"/>
        </w:rPr>
        <w:t xml:space="preserve"> are expressed in terms either suited to the emotional reactions of bygone times or directed to excite modern emotional interests of a nonreligious character. What I mean under the first heading is that religious appeal is directed partly to excite that instinctive fear of the wrath of a tyrant which was inbred in the unhappy populations of the arbitrary empires of the ancient world, and in particular to excite that fear of an all-powerful arbitrary tyrant behind the unknown forces of nature. This appeal to the ready instinct of brute fear is losing its force. It lacks any directness of response, because modern science and modern conditions of life have taught us to meet occasions of apprehension by a critical analysis of their causes and conditions. Religion is the reaction of human nature to its search for God. The presentation of God under the aspect of power awakens every modern instinct of critical reaction. This is fatal</w:t>
      </w:r>
      <w:proofErr w:type="gramStart"/>
      <w:r w:rsidRPr="009F4249">
        <w:rPr>
          <w:rFonts w:ascii="Garamond" w:eastAsia="Times New Roman" w:hAnsi="Garamond" w:cs="Times New Roman"/>
          <w:sz w:val="24"/>
          <w:szCs w:val="24"/>
        </w:rPr>
        <w:t>;</w:t>
      </w:r>
      <w:proofErr w:type="gramEnd"/>
      <w:r w:rsidRPr="009F4249">
        <w:rPr>
          <w:rFonts w:ascii="Garamond" w:eastAsia="Times New Roman" w:hAnsi="Garamond" w:cs="Times New Roman"/>
          <w:sz w:val="24"/>
          <w:szCs w:val="24"/>
        </w:rPr>
        <w:t xml:space="preserve"> for religion collapses unless its main positions command immediacy of assent. In this </w:t>
      </w:r>
      <w:proofErr w:type="gramStart"/>
      <w:r w:rsidRPr="009F4249">
        <w:rPr>
          <w:rFonts w:ascii="Garamond" w:eastAsia="Times New Roman" w:hAnsi="Garamond" w:cs="Times New Roman"/>
          <w:sz w:val="24"/>
          <w:szCs w:val="24"/>
        </w:rPr>
        <w:t>respect</w:t>
      </w:r>
      <w:proofErr w:type="gramEnd"/>
      <w:r w:rsidRPr="009F4249">
        <w:rPr>
          <w:rFonts w:ascii="Garamond" w:eastAsia="Times New Roman" w:hAnsi="Garamond" w:cs="Times New Roman"/>
          <w:sz w:val="24"/>
          <w:szCs w:val="24"/>
        </w:rPr>
        <w:t xml:space="preserve"> the old phraseology is at variance with the psychology of modern civilizations. This change in psychology is largely due to science, and is one of the chief ways in which the advance of science has weakened the hold of the old religious forms of expression.</w:t>
      </w:r>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 nonreligious </w:t>
      </w:r>
      <w:proofErr w:type="gramStart"/>
      <w:r w:rsidRPr="009F4249">
        <w:rPr>
          <w:rFonts w:ascii="Garamond" w:eastAsia="Times New Roman" w:hAnsi="Garamond" w:cs="Times New Roman"/>
          <w:sz w:val="24"/>
          <w:szCs w:val="24"/>
        </w:rPr>
        <w:t>motive which has entered into modern religious thought</w:t>
      </w:r>
      <w:proofErr w:type="gramEnd"/>
      <w:r w:rsidRPr="009F4249">
        <w:rPr>
          <w:rFonts w:ascii="Garamond" w:eastAsia="Times New Roman" w:hAnsi="Garamond" w:cs="Times New Roman"/>
          <w:sz w:val="24"/>
          <w:szCs w:val="24"/>
        </w:rPr>
        <w:t xml:space="preserve"> is the desire for a comfortable organization of modern society. Religion </w:t>
      </w:r>
      <w:proofErr w:type="gramStart"/>
      <w:r w:rsidRPr="009F4249">
        <w:rPr>
          <w:rFonts w:ascii="Garamond" w:eastAsia="Times New Roman" w:hAnsi="Garamond" w:cs="Times New Roman"/>
          <w:sz w:val="24"/>
          <w:szCs w:val="24"/>
        </w:rPr>
        <w:t>has been presented</w:t>
      </w:r>
      <w:proofErr w:type="gramEnd"/>
      <w:r w:rsidRPr="009F4249">
        <w:rPr>
          <w:rFonts w:ascii="Garamond" w:eastAsia="Times New Roman" w:hAnsi="Garamond" w:cs="Times New Roman"/>
          <w:sz w:val="24"/>
          <w:szCs w:val="24"/>
        </w:rPr>
        <w:t xml:space="preserve"> as valuable for the ordering of life. Its claims </w:t>
      </w:r>
      <w:proofErr w:type="gramStart"/>
      <w:r w:rsidRPr="009F4249">
        <w:rPr>
          <w:rFonts w:ascii="Garamond" w:eastAsia="Times New Roman" w:hAnsi="Garamond" w:cs="Times New Roman"/>
          <w:sz w:val="24"/>
          <w:szCs w:val="24"/>
        </w:rPr>
        <w:t>have been rested</w:t>
      </w:r>
      <w:proofErr w:type="gramEnd"/>
      <w:r w:rsidRPr="009F4249">
        <w:rPr>
          <w:rFonts w:ascii="Garamond" w:eastAsia="Times New Roman" w:hAnsi="Garamond" w:cs="Times New Roman"/>
          <w:sz w:val="24"/>
          <w:szCs w:val="24"/>
        </w:rPr>
        <w:t xml:space="preserve"> upon its function as a sanction to right conduct. </w:t>
      </w:r>
      <w:proofErr w:type="gramStart"/>
      <w:r w:rsidRPr="009F4249">
        <w:rPr>
          <w:rFonts w:ascii="Garamond" w:eastAsia="Times New Roman" w:hAnsi="Garamond" w:cs="Times New Roman"/>
          <w:sz w:val="24"/>
          <w:szCs w:val="24"/>
        </w:rPr>
        <w:t>Also</w:t>
      </w:r>
      <w:proofErr w:type="gramEnd"/>
      <w:r w:rsidRPr="009F4249">
        <w:rPr>
          <w:rFonts w:ascii="Garamond" w:eastAsia="Times New Roman" w:hAnsi="Garamond" w:cs="Times New Roman"/>
          <w:sz w:val="24"/>
          <w:szCs w:val="24"/>
        </w:rPr>
        <w:t xml:space="preserve"> the purpose of right conduct quickly degenerates into the formation of pleasing social relations. We have here a subtle degradation of religious ideas, following upon their gradual purification under the influence of keener ethical intuitions. Conduct is a by-product of religion an inevitable by-product, but not the main point. Every great religious teacher has revolted against the presentation of religion as a mere sanction of rules of conduct. Saint Paul denounced the Law, and Puritan divines spoke of the filthy rags of righteousness. The insistence upon rules of conduct marks the ebb of religious fervor. </w:t>
      </w:r>
      <w:proofErr w:type="gramStart"/>
      <w:r w:rsidRPr="009F4249">
        <w:rPr>
          <w:rFonts w:ascii="Garamond" w:eastAsia="Times New Roman" w:hAnsi="Garamond" w:cs="Times New Roman"/>
          <w:sz w:val="24"/>
          <w:szCs w:val="24"/>
        </w:rPr>
        <w:t>Above and beyond</w:t>
      </w:r>
      <w:proofErr w:type="gramEnd"/>
      <w:r w:rsidRPr="009F4249">
        <w:rPr>
          <w:rFonts w:ascii="Garamond" w:eastAsia="Times New Roman" w:hAnsi="Garamond" w:cs="Times New Roman"/>
          <w:sz w:val="24"/>
          <w:szCs w:val="24"/>
        </w:rPr>
        <w:t xml:space="preserve"> all things, the religious life is not a research after comfort. I must now state, in all diffidence, what I conceive to be the essential character of the religious spirit.</w:t>
      </w:r>
    </w:p>
    <w:p w:rsidR="009F4249" w:rsidRPr="009F4249" w:rsidRDefault="009F4249" w:rsidP="009F4249">
      <w:pPr>
        <w:spacing w:after="120" w:line="240" w:lineRule="auto"/>
        <w:rPr>
          <w:rFonts w:ascii="Garamond" w:eastAsia="Times New Roman" w:hAnsi="Garamond" w:cs="Times New Roman"/>
          <w:sz w:val="24"/>
          <w:szCs w:val="24"/>
        </w:rPr>
      </w:pPr>
      <w:proofErr w:type="gramStart"/>
      <w:r w:rsidRPr="009F4249">
        <w:rPr>
          <w:rFonts w:ascii="Garamond" w:eastAsia="Times New Roman" w:hAnsi="Garamond" w:cs="Times New Roman"/>
          <w:sz w:val="24"/>
          <w:szCs w:val="24"/>
        </w:rPr>
        <w:t>Religion is the vision of something which stands beyond, behind, and within, the passing flux of immediate things; something which is real, and yet waiting to be realized; something which is a remote possibility, and yet the greatest of present facts; something which gives meaning to all that passes, and yet eludes apprehension; something whose possession is the final good, and yet is beyond all reach; something which is the ultimate ideal, and the hopeless quest.</w:t>
      </w:r>
      <w:proofErr w:type="gramEnd"/>
    </w:p>
    <w:p w:rsidR="009F4249" w:rsidRP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 xml:space="preserve">The immediate reaction of human nature to the religious vision is worship. Religion has emerged into human experience mixed with the crudest fancies of barbaric imagination. Gradually, slowly, steadily, the vision recurs in history under nobler form and with </w:t>
      </w:r>
      <w:r w:rsidRPr="009F4249">
        <w:rPr>
          <w:rFonts w:ascii="Garamond" w:eastAsia="Times New Roman" w:hAnsi="Garamond" w:cs="Times New Roman"/>
          <w:sz w:val="24"/>
          <w:szCs w:val="24"/>
        </w:rPr>
        <w:lastRenderedPageBreak/>
        <w:t xml:space="preserve">clearer expression. It is the one element in human </w:t>
      </w:r>
      <w:proofErr w:type="gramStart"/>
      <w:r w:rsidRPr="009F4249">
        <w:rPr>
          <w:rFonts w:ascii="Garamond" w:eastAsia="Times New Roman" w:hAnsi="Garamond" w:cs="Times New Roman"/>
          <w:sz w:val="24"/>
          <w:szCs w:val="24"/>
        </w:rPr>
        <w:t>experience which</w:t>
      </w:r>
      <w:proofErr w:type="gramEnd"/>
      <w:r w:rsidRPr="009F4249">
        <w:rPr>
          <w:rFonts w:ascii="Garamond" w:eastAsia="Times New Roman" w:hAnsi="Garamond" w:cs="Times New Roman"/>
          <w:sz w:val="24"/>
          <w:szCs w:val="24"/>
        </w:rPr>
        <w:t xml:space="preserve"> persistently shows an upward trend. It fades and then recurs. </w:t>
      </w:r>
      <w:proofErr w:type="gramStart"/>
      <w:r w:rsidRPr="009F4249">
        <w:rPr>
          <w:rFonts w:ascii="Garamond" w:eastAsia="Times New Roman" w:hAnsi="Garamond" w:cs="Times New Roman"/>
          <w:sz w:val="24"/>
          <w:szCs w:val="24"/>
        </w:rPr>
        <w:t>But</w:t>
      </w:r>
      <w:proofErr w:type="gramEnd"/>
      <w:r w:rsidRPr="009F4249">
        <w:rPr>
          <w:rFonts w:ascii="Garamond" w:eastAsia="Times New Roman" w:hAnsi="Garamond" w:cs="Times New Roman"/>
          <w:sz w:val="24"/>
          <w:szCs w:val="24"/>
        </w:rPr>
        <w:t xml:space="preserve"> when it renews its force it recurs with an added richness and purity of content. The fact of the religious vision, and its history of persistent expansion, is our one ground for optimism. Apart from it, human life is a flash of occasional enjoyments lighting up a mass of pain and misery, a bagatelle of transient experience.</w:t>
      </w:r>
    </w:p>
    <w:p w:rsidR="009F4249" w:rsidRDefault="009F4249" w:rsidP="009F4249">
      <w:pPr>
        <w:spacing w:after="120" w:line="240" w:lineRule="auto"/>
        <w:rPr>
          <w:rFonts w:ascii="Garamond" w:eastAsia="Times New Roman" w:hAnsi="Garamond" w:cs="Times New Roman"/>
          <w:sz w:val="24"/>
          <w:szCs w:val="24"/>
        </w:rPr>
      </w:pPr>
      <w:r w:rsidRPr="009F4249">
        <w:rPr>
          <w:rFonts w:ascii="Garamond" w:eastAsia="Times New Roman" w:hAnsi="Garamond" w:cs="Times New Roman"/>
          <w:sz w:val="24"/>
          <w:szCs w:val="24"/>
        </w:rPr>
        <w:t>The vision claims nothing but worship; and worship is a surrender to the claim for assimilation, urged with the motive force of mutual love. The vision never overrules. It is always there, and it has the power of love presenting the one purpose whose fulfillment is eternal harmony. Such order as we find in nature is never force — it presents itself as the one harmonious adjustment of complex detail. Evil is the brute motive force of fragmentary purpose, disregarding the eternal vision. Evil is overruling, retarding, hurting. The power of God is the worship He inspires. That religion is strong which in its ritual and its modes of thought evokes an apprehension of the commanding vision. The worship of God is not a rule of safety—it is an adventure of the spirit, a flight after the unattainable. The death of religion comes with the repression of the high hope of adventure.</w:t>
      </w:r>
    </w:p>
    <w:p w:rsidR="009F4249" w:rsidRDefault="009F4249" w:rsidP="009F4249">
      <w:pPr>
        <w:spacing w:after="120" w:line="240" w:lineRule="auto"/>
        <w:rPr>
          <w:rFonts w:ascii="Garamond" w:eastAsia="Times New Roman" w:hAnsi="Garamond" w:cs="Times New Roman"/>
          <w:sz w:val="24"/>
          <w:szCs w:val="24"/>
        </w:rPr>
      </w:pPr>
    </w:p>
    <w:p w:rsidR="009F4249" w:rsidRPr="009F4249" w:rsidRDefault="009F4249" w:rsidP="009F4249">
      <w:pPr>
        <w:spacing w:after="120" w:line="240" w:lineRule="auto"/>
        <w:jc w:val="center"/>
        <w:rPr>
          <w:rFonts w:ascii="Garamond" w:eastAsia="Times New Roman" w:hAnsi="Garamond" w:cs="Times New Roman"/>
          <w:sz w:val="24"/>
          <w:szCs w:val="24"/>
        </w:rPr>
      </w:pPr>
      <w:r>
        <w:rPr>
          <w:rFonts w:ascii="Garamond" w:eastAsia="Times New Roman" w:hAnsi="Garamond" w:cs="Times New Roman"/>
          <w:sz w:val="24"/>
          <w:szCs w:val="24"/>
        </w:rPr>
        <w:t>* * *</w:t>
      </w:r>
    </w:p>
    <w:p w:rsidR="0043236D" w:rsidRPr="009F4249" w:rsidRDefault="0043236D" w:rsidP="009F4249">
      <w:pPr>
        <w:spacing w:after="120"/>
        <w:rPr>
          <w:rFonts w:ascii="Garamond" w:hAnsi="Garamond"/>
          <w:sz w:val="24"/>
          <w:szCs w:val="24"/>
        </w:rPr>
      </w:pPr>
    </w:p>
    <w:sectPr w:rsidR="0043236D" w:rsidRPr="009F4249" w:rsidSect="009F4249">
      <w:headerReference w:type="default" r:id="rId7"/>
      <w:pgSz w:w="12240" w:h="15840"/>
      <w:pgMar w:top="720" w:right="2016" w:bottom="72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132" w:rsidRDefault="007A7132" w:rsidP="009F4249">
      <w:pPr>
        <w:spacing w:after="0" w:line="240" w:lineRule="auto"/>
      </w:pPr>
      <w:r>
        <w:separator/>
      </w:r>
    </w:p>
  </w:endnote>
  <w:endnote w:type="continuationSeparator" w:id="0">
    <w:p w:rsidR="007A7132" w:rsidRDefault="007A7132" w:rsidP="009F4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132" w:rsidRDefault="007A7132" w:rsidP="009F4249">
      <w:pPr>
        <w:spacing w:after="0" w:line="240" w:lineRule="auto"/>
      </w:pPr>
      <w:r>
        <w:separator/>
      </w:r>
    </w:p>
  </w:footnote>
  <w:footnote w:type="continuationSeparator" w:id="0">
    <w:p w:rsidR="007A7132" w:rsidRDefault="007A7132" w:rsidP="009F4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23779"/>
      <w:docPartObj>
        <w:docPartGallery w:val="Page Numbers (Top of Page)"/>
        <w:docPartUnique/>
      </w:docPartObj>
    </w:sdtPr>
    <w:sdtEndPr>
      <w:rPr>
        <w:noProof/>
      </w:rPr>
    </w:sdtEndPr>
    <w:sdtContent>
      <w:p w:rsidR="009F4249" w:rsidRDefault="009F4249">
        <w:pPr>
          <w:pStyle w:val="Header"/>
          <w:jc w:val="right"/>
        </w:pPr>
        <w:r>
          <w:fldChar w:fldCharType="begin"/>
        </w:r>
        <w:r>
          <w:instrText xml:space="preserve"> PAGE   \* MERGEFORMAT </w:instrText>
        </w:r>
        <w:r>
          <w:fldChar w:fldCharType="separate"/>
        </w:r>
        <w:r w:rsidR="00B71D48">
          <w:rPr>
            <w:noProof/>
          </w:rPr>
          <w:t>1</w:t>
        </w:r>
        <w:r>
          <w:rPr>
            <w:noProof/>
          </w:rPr>
          <w:fldChar w:fldCharType="end"/>
        </w:r>
      </w:p>
    </w:sdtContent>
  </w:sdt>
  <w:p w:rsidR="009F4249" w:rsidRDefault="009F4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B60A8"/>
    <w:multiLevelType w:val="multilevel"/>
    <w:tmpl w:val="974E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249"/>
    <w:rsid w:val="002A574F"/>
    <w:rsid w:val="0043236D"/>
    <w:rsid w:val="006077D9"/>
    <w:rsid w:val="007A7132"/>
    <w:rsid w:val="009F4249"/>
    <w:rsid w:val="00B71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9E5D"/>
  <w15:chartTrackingRefBased/>
  <w15:docId w15:val="{B52DA978-0B54-410A-821A-C3B0384C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4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4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4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42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4249"/>
    <w:rPr>
      <w:rFonts w:ascii="Times New Roman" w:eastAsia="Times New Roman" w:hAnsi="Times New Roman" w:cs="Times New Roman"/>
      <w:b/>
      <w:bCs/>
      <w:sz w:val="27"/>
      <w:szCs w:val="27"/>
    </w:rPr>
  </w:style>
  <w:style w:type="paragraph" w:customStyle="1" w:styleId="c-dek">
    <w:name w:val="c-dek"/>
    <w:basedOn w:val="Normal"/>
    <w:rsid w:val="009F4249"/>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9F424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F4249"/>
    <w:rPr>
      <w:rFonts w:ascii="Times New Roman" w:eastAsia="Times New Roman" w:hAnsi="Times New Roman" w:cs="Times New Roman"/>
      <w:i/>
      <w:iCs/>
      <w:sz w:val="24"/>
      <w:szCs w:val="24"/>
    </w:rPr>
  </w:style>
  <w:style w:type="character" w:customStyle="1" w:styleId="c-bylineauthor">
    <w:name w:val="c-byline__author"/>
    <w:basedOn w:val="DefaultParagraphFont"/>
    <w:rsid w:val="009F4249"/>
  </w:style>
  <w:style w:type="character" w:styleId="Hyperlink">
    <w:name w:val="Hyperlink"/>
    <w:basedOn w:val="DefaultParagraphFont"/>
    <w:uiPriority w:val="99"/>
    <w:semiHidden/>
    <w:unhideWhenUsed/>
    <w:rsid w:val="009F4249"/>
    <w:rPr>
      <w:color w:val="0000FF"/>
      <w:u w:val="single"/>
    </w:rPr>
  </w:style>
  <w:style w:type="paragraph" w:styleId="NormalWeb">
    <w:name w:val="Normal (Web)"/>
    <w:basedOn w:val="Normal"/>
    <w:uiPriority w:val="99"/>
    <w:semiHidden/>
    <w:unhideWhenUsed/>
    <w:rsid w:val="009F42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F4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49"/>
  </w:style>
  <w:style w:type="paragraph" w:styleId="Footer">
    <w:name w:val="footer"/>
    <w:basedOn w:val="Normal"/>
    <w:link w:val="FooterChar"/>
    <w:uiPriority w:val="99"/>
    <w:unhideWhenUsed/>
    <w:rsid w:val="009F4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49"/>
  </w:style>
  <w:style w:type="paragraph" w:styleId="ListParagraph">
    <w:name w:val="List Paragraph"/>
    <w:basedOn w:val="Normal"/>
    <w:uiPriority w:val="34"/>
    <w:qFormat/>
    <w:rsid w:val="009F4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5118">
      <w:bodyDiv w:val="1"/>
      <w:marLeft w:val="0"/>
      <w:marRight w:val="0"/>
      <w:marTop w:val="0"/>
      <w:marBottom w:val="0"/>
      <w:divBdr>
        <w:top w:val="none" w:sz="0" w:space="0" w:color="auto"/>
        <w:left w:val="none" w:sz="0" w:space="0" w:color="auto"/>
        <w:bottom w:val="none" w:sz="0" w:space="0" w:color="auto"/>
        <w:right w:val="none" w:sz="0" w:space="0" w:color="auto"/>
      </w:divBdr>
      <w:divsChild>
        <w:div w:id="1578631359">
          <w:marLeft w:val="0"/>
          <w:marRight w:val="0"/>
          <w:marTop w:val="0"/>
          <w:marBottom w:val="0"/>
          <w:divBdr>
            <w:top w:val="none" w:sz="0" w:space="0" w:color="auto"/>
            <w:left w:val="none" w:sz="0" w:space="0" w:color="auto"/>
            <w:bottom w:val="none" w:sz="0" w:space="0" w:color="auto"/>
            <w:right w:val="none" w:sz="0" w:space="0" w:color="auto"/>
          </w:divBdr>
        </w:div>
        <w:div w:id="1421488932">
          <w:marLeft w:val="0"/>
          <w:marRight w:val="0"/>
          <w:marTop w:val="0"/>
          <w:marBottom w:val="0"/>
          <w:divBdr>
            <w:top w:val="none" w:sz="0" w:space="0" w:color="auto"/>
            <w:left w:val="none" w:sz="0" w:space="0" w:color="auto"/>
            <w:bottom w:val="none" w:sz="0" w:space="0" w:color="auto"/>
            <w:right w:val="none" w:sz="0" w:space="0" w:color="auto"/>
          </w:divBdr>
          <w:divsChild>
            <w:div w:id="1396079365">
              <w:marLeft w:val="0"/>
              <w:marRight w:val="0"/>
              <w:marTop w:val="0"/>
              <w:marBottom w:val="288"/>
              <w:divBdr>
                <w:top w:val="none" w:sz="0" w:space="0" w:color="auto"/>
                <w:left w:val="none" w:sz="0" w:space="0" w:color="auto"/>
                <w:bottom w:val="none" w:sz="0" w:space="0" w:color="auto"/>
                <w:right w:val="none" w:sz="0" w:space="0" w:color="auto"/>
              </w:divBdr>
              <w:divsChild>
                <w:div w:id="1587156755">
                  <w:marLeft w:val="0"/>
                  <w:marRight w:val="0"/>
                  <w:marTop w:val="0"/>
                  <w:marBottom w:val="0"/>
                  <w:divBdr>
                    <w:top w:val="none" w:sz="0" w:space="0" w:color="auto"/>
                    <w:left w:val="none" w:sz="0" w:space="0" w:color="auto"/>
                    <w:bottom w:val="none" w:sz="0" w:space="0" w:color="auto"/>
                    <w:right w:val="none" w:sz="0" w:space="0" w:color="auto"/>
                  </w:divBdr>
                  <w:divsChild>
                    <w:div w:id="538321304">
                      <w:marLeft w:val="0"/>
                      <w:marRight w:val="0"/>
                      <w:marTop w:val="0"/>
                      <w:marBottom w:val="288"/>
                      <w:divBdr>
                        <w:top w:val="none" w:sz="0" w:space="0" w:color="auto"/>
                        <w:left w:val="none" w:sz="0" w:space="0" w:color="auto"/>
                        <w:bottom w:val="none" w:sz="0" w:space="0" w:color="auto"/>
                        <w:right w:val="none" w:sz="0" w:space="0" w:color="auto"/>
                      </w:divBdr>
                    </w:div>
                  </w:divsChild>
                </w:div>
                <w:div w:id="1198278673">
                  <w:marLeft w:val="0"/>
                  <w:marRight w:val="0"/>
                  <w:marTop w:val="0"/>
                  <w:marBottom w:val="0"/>
                  <w:divBdr>
                    <w:top w:val="none" w:sz="0" w:space="0" w:color="auto"/>
                    <w:left w:val="none" w:sz="0" w:space="0" w:color="auto"/>
                    <w:bottom w:val="none" w:sz="0" w:space="0" w:color="auto"/>
                    <w:right w:val="none" w:sz="0" w:space="0" w:color="auto"/>
                  </w:divBdr>
                  <w:divsChild>
                    <w:div w:id="1857765996">
                      <w:marLeft w:val="0"/>
                      <w:marRight w:val="0"/>
                      <w:marTop w:val="0"/>
                      <w:marBottom w:val="0"/>
                      <w:divBdr>
                        <w:top w:val="none" w:sz="0" w:space="0" w:color="auto"/>
                        <w:left w:val="none" w:sz="0" w:space="0" w:color="auto"/>
                        <w:bottom w:val="none" w:sz="0" w:space="0" w:color="auto"/>
                        <w:right w:val="none" w:sz="0" w:space="0" w:color="auto"/>
                      </w:divBdr>
                      <w:divsChild>
                        <w:div w:id="940525526">
                          <w:marLeft w:val="0"/>
                          <w:marRight w:val="0"/>
                          <w:marTop w:val="0"/>
                          <w:marBottom w:val="0"/>
                          <w:divBdr>
                            <w:top w:val="none" w:sz="0" w:space="0" w:color="auto"/>
                            <w:left w:val="none" w:sz="0" w:space="0" w:color="auto"/>
                            <w:bottom w:val="none" w:sz="0" w:space="0" w:color="auto"/>
                            <w:right w:val="none" w:sz="0" w:space="0" w:color="auto"/>
                          </w:divBdr>
                        </w:div>
                        <w:div w:id="1917737657">
                          <w:marLeft w:val="0"/>
                          <w:marRight w:val="0"/>
                          <w:marTop w:val="0"/>
                          <w:marBottom w:val="0"/>
                          <w:divBdr>
                            <w:top w:val="none" w:sz="0" w:space="0" w:color="auto"/>
                            <w:left w:val="none" w:sz="0" w:space="0" w:color="auto"/>
                            <w:bottom w:val="none" w:sz="0" w:space="0" w:color="auto"/>
                            <w:right w:val="none" w:sz="0" w:space="0" w:color="auto"/>
                          </w:divBdr>
                        </w:div>
                        <w:div w:id="157427954">
                          <w:marLeft w:val="0"/>
                          <w:marRight w:val="0"/>
                          <w:marTop w:val="0"/>
                          <w:marBottom w:val="0"/>
                          <w:divBdr>
                            <w:top w:val="none" w:sz="0" w:space="0" w:color="auto"/>
                            <w:left w:val="none" w:sz="0" w:space="0" w:color="auto"/>
                            <w:bottom w:val="none" w:sz="0" w:space="0" w:color="auto"/>
                            <w:right w:val="none" w:sz="0" w:space="0" w:color="auto"/>
                          </w:divBdr>
                        </w:div>
                        <w:div w:id="13597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109649">
              <w:marLeft w:val="0"/>
              <w:marRight w:val="0"/>
              <w:marTop w:val="288"/>
              <w:marBottom w:val="288"/>
              <w:divBdr>
                <w:top w:val="none" w:sz="0" w:space="0" w:color="auto"/>
                <w:left w:val="none" w:sz="0" w:space="0" w:color="auto"/>
                <w:bottom w:val="none" w:sz="0" w:space="0" w:color="auto"/>
                <w:right w:val="none" w:sz="0" w:space="0" w:color="auto"/>
              </w:divBdr>
              <w:divsChild>
                <w:div w:id="228006944">
                  <w:marLeft w:val="0"/>
                  <w:marRight w:val="0"/>
                  <w:marTop w:val="0"/>
                  <w:marBottom w:val="0"/>
                  <w:divBdr>
                    <w:top w:val="none" w:sz="0" w:space="0" w:color="auto"/>
                    <w:left w:val="none" w:sz="0" w:space="0" w:color="auto"/>
                    <w:bottom w:val="none" w:sz="0" w:space="0" w:color="auto"/>
                    <w:right w:val="none" w:sz="0" w:space="0" w:color="auto"/>
                  </w:divBdr>
                </w:div>
              </w:divsChild>
            </w:div>
            <w:div w:id="77413200">
              <w:marLeft w:val="0"/>
              <w:marRight w:val="0"/>
              <w:marTop w:val="288"/>
              <w:marBottom w:val="288"/>
              <w:divBdr>
                <w:top w:val="none" w:sz="0" w:space="0" w:color="auto"/>
                <w:left w:val="none" w:sz="0" w:space="0" w:color="auto"/>
                <w:bottom w:val="none" w:sz="0" w:space="0" w:color="auto"/>
                <w:right w:val="none" w:sz="0" w:space="0" w:color="auto"/>
              </w:divBdr>
              <w:divsChild>
                <w:div w:id="1775512756">
                  <w:marLeft w:val="0"/>
                  <w:marRight w:val="0"/>
                  <w:marTop w:val="0"/>
                  <w:marBottom w:val="0"/>
                  <w:divBdr>
                    <w:top w:val="none" w:sz="0" w:space="0" w:color="auto"/>
                    <w:left w:val="none" w:sz="0" w:space="0" w:color="auto"/>
                    <w:bottom w:val="none" w:sz="0" w:space="0" w:color="auto"/>
                    <w:right w:val="none" w:sz="0" w:space="0" w:color="auto"/>
                  </w:divBdr>
                </w:div>
              </w:divsChild>
            </w:div>
            <w:div w:id="783229688">
              <w:marLeft w:val="0"/>
              <w:marRight w:val="0"/>
              <w:marTop w:val="288"/>
              <w:marBottom w:val="288"/>
              <w:divBdr>
                <w:top w:val="none" w:sz="0" w:space="0" w:color="auto"/>
                <w:left w:val="none" w:sz="0" w:space="0" w:color="auto"/>
                <w:bottom w:val="none" w:sz="0" w:space="0" w:color="auto"/>
                <w:right w:val="none" w:sz="0" w:space="0" w:color="auto"/>
              </w:divBdr>
              <w:divsChild>
                <w:div w:id="627975542">
                  <w:marLeft w:val="0"/>
                  <w:marRight w:val="0"/>
                  <w:marTop w:val="0"/>
                  <w:marBottom w:val="0"/>
                  <w:divBdr>
                    <w:top w:val="none" w:sz="0" w:space="0" w:color="auto"/>
                    <w:left w:val="none" w:sz="0" w:space="0" w:color="auto"/>
                    <w:bottom w:val="none" w:sz="0" w:space="0" w:color="auto"/>
                    <w:right w:val="none" w:sz="0" w:space="0" w:color="auto"/>
                  </w:divBdr>
                  <w:divsChild>
                    <w:div w:id="36182656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760218591">
              <w:marLeft w:val="0"/>
              <w:marRight w:val="0"/>
              <w:marTop w:val="288"/>
              <w:marBottom w:val="288"/>
              <w:divBdr>
                <w:top w:val="none" w:sz="0" w:space="0" w:color="auto"/>
                <w:left w:val="none" w:sz="0" w:space="0" w:color="auto"/>
                <w:bottom w:val="none" w:sz="0" w:space="0" w:color="auto"/>
                <w:right w:val="none" w:sz="0" w:space="0" w:color="auto"/>
              </w:divBdr>
              <w:divsChild>
                <w:div w:id="335881970">
                  <w:marLeft w:val="0"/>
                  <w:marRight w:val="0"/>
                  <w:marTop w:val="0"/>
                  <w:marBottom w:val="0"/>
                  <w:divBdr>
                    <w:top w:val="none" w:sz="0" w:space="0" w:color="auto"/>
                    <w:left w:val="none" w:sz="0" w:space="0" w:color="auto"/>
                    <w:bottom w:val="none" w:sz="0" w:space="0" w:color="auto"/>
                    <w:right w:val="none" w:sz="0" w:space="0" w:color="auto"/>
                  </w:divBdr>
                </w:div>
              </w:divsChild>
            </w:div>
            <w:div w:id="1932464396">
              <w:marLeft w:val="0"/>
              <w:marRight w:val="0"/>
              <w:marTop w:val="288"/>
              <w:marBottom w:val="288"/>
              <w:divBdr>
                <w:top w:val="none" w:sz="0" w:space="0" w:color="auto"/>
                <w:left w:val="none" w:sz="0" w:space="0" w:color="auto"/>
                <w:bottom w:val="none" w:sz="0" w:space="0" w:color="auto"/>
                <w:right w:val="none" w:sz="0" w:space="0" w:color="auto"/>
              </w:divBdr>
              <w:divsChild>
                <w:div w:id="2096240114">
                  <w:marLeft w:val="0"/>
                  <w:marRight w:val="0"/>
                  <w:marTop w:val="0"/>
                  <w:marBottom w:val="0"/>
                  <w:divBdr>
                    <w:top w:val="none" w:sz="0" w:space="0" w:color="auto"/>
                    <w:left w:val="none" w:sz="0" w:space="0" w:color="auto"/>
                    <w:bottom w:val="none" w:sz="0" w:space="0" w:color="auto"/>
                    <w:right w:val="none" w:sz="0" w:space="0" w:color="auto"/>
                  </w:divBdr>
                  <w:divsChild>
                    <w:div w:id="201105490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241865188">
              <w:marLeft w:val="0"/>
              <w:marRight w:val="0"/>
              <w:marTop w:val="288"/>
              <w:marBottom w:val="288"/>
              <w:divBdr>
                <w:top w:val="none" w:sz="0" w:space="0" w:color="auto"/>
                <w:left w:val="none" w:sz="0" w:space="0" w:color="auto"/>
                <w:bottom w:val="none" w:sz="0" w:space="0" w:color="auto"/>
                <w:right w:val="none" w:sz="0" w:space="0" w:color="auto"/>
              </w:divBdr>
              <w:divsChild>
                <w:div w:id="2138067132">
                  <w:marLeft w:val="0"/>
                  <w:marRight w:val="0"/>
                  <w:marTop w:val="0"/>
                  <w:marBottom w:val="0"/>
                  <w:divBdr>
                    <w:top w:val="none" w:sz="0" w:space="0" w:color="auto"/>
                    <w:left w:val="none" w:sz="0" w:space="0" w:color="auto"/>
                    <w:bottom w:val="none" w:sz="0" w:space="0" w:color="auto"/>
                    <w:right w:val="none" w:sz="0" w:space="0" w:color="auto"/>
                  </w:divBdr>
                </w:div>
              </w:divsChild>
            </w:div>
            <w:div w:id="1355232740">
              <w:marLeft w:val="0"/>
              <w:marRight w:val="0"/>
              <w:marTop w:val="288"/>
              <w:marBottom w:val="288"/>
              <w:divBdr>
                <w:top w:val="none" w:sz="0" w:space="0" w:color="auto"/>
                <w:left w:val="none" w:sz="0" w:space="0" w:color="auto"/>
                <w:bottom w:val="none" w:sz="0" w:space="0" w:color="auto"/>
                <w:right w:val="none" w:sz="0" w:space="0" w:color="auto"/>
              </w:divBdr>
              <w:divsChild>
                <w:div w:id="1143236170">
                  <w:marLeft w:val="0"/>
                  <w:marRight w:val="0"/>
                  <w:marTop w:val="0"/>
                  <w:marBottom w:val="0"/>
                  <w:divBdr>
                    <w:top w:val="none" w:sz="0" w:space="0" w:color="auto"/>
                    <w:left w:val="none" w:sz="0" w:space="0" w:color="auto"/>
                    <w:bottom w:val="none" w:sz="0" w:space="0" w:color="auto"/>
                    <w:right w:val="none" w:sz="0" w:space="0" w:color="auto"/>
                  </w:divBdr>
                  <w:divsChild>
                    <w:div w:id="1625497560">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390879001">
              <w:marLeft w:val="0"/>
              <w:marRight w:val="0"/>
              <w:marTop w:val="288"/>
              <w:marBottom w:val="0"/>
              <w:divBdr>
                <w:top w:val="none" w:sz="0" w:space="0" w:color="auto"/>
                <w:left w:val="none" w:sz="0" w:space="0" w:color="auto"/>
                <w:bottom w:val="none" w:sz="0" w:space="0" w:color="auto"/>
                <w:right w:val="none" w:sz="0" w:space="0" w:color="auto"/>
              </w:divBdr>
              <w:divsChild>
                <w:div w:id="40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4207</Words>
  <Characters>23980</Characters>
  <Application>Microsoft Office Word</Application>
  <DocSecurity>0</DocSecurity>
  <Lines>199</Lines>
  <Paragraphs>56</Paragraphs>
  <ScaleCrop>false</ScaleCrop>
  <Company>Rockford University</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Hicks</dc:creator>
  <cp:keywords/>
  <dc:description/>
  <cp:lastModifiedBy>Benjamin Hicks</cp:lastModifiedBy>
  <cp:revision>3</cp:revision>
  <dcterms:created xsi:type="dcterms:W3CDTF">2018-07-11T20:06:00Z</dcterms:created>
  <dcterms:modified xsi:type="dcterms:W3CDTF">2018-08-21T21:12:00Z</dcterms:modified>
</cp:coreProperties>
</file>